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A8C" w:rsidRDefault="006D5A8C">
      <w:pPr>
        <w:pStyle w:val="ConsPlusTitle"/>
        <w:jc w:val="center"/>
      </w:pPr>
      <w:r>
        <w:t>ГУБЕРНАТОР КОСТРОМСКОЙ ОБЛАСТИ</w:t>
      </w:r>
    </w:p>
    <w:p w:rsidR="006D5A8C" w:rsidRDefault="006D5A8C">
      <w:pPr>
        <w:pStyle w:val="ConsPlusTitle"/>
        <w:jc w:val="center"/>
      </w:pPr>
    </w:p>
    <w:p w:rsidR="006D5A8C" w:rsidRDefault="006D5A8C">
      <w:pPr>
        <w:pStyle w:val="ConsPlusTitle"/>
        <w:jc w:val="center"/>
      </w:pPr>
      <w:r>
        <w:t>ПОСТАНОВЛЕНИЕ</w:t>
      </w:r>
    </w:p>
    <w:p w:rsidR="006D5A8C" w:rsidRDefault="006D5A8C">
      <w:pPr>
        <w:pStyle w:val="ConsPlusTitle"/>
        <w:jc w:val="center"/>
      </w:pPr>
      <w:r>
        <w:t>от 11 декабря 2012 г. N 291</w:t>
      </w:r>
    </w:p>
    <w:p w:rsidR="006D5A8C" w:rsidRDefault="006D5A8C">
      <w:pPr>
        <w:pStyle w:val="ConsPlusTitle"/>
        <w:jc w:val="center"/>
      </w:pPr>
    </w:p>
    <w:p w:rsidR="006D5A8C" w:rsidRDefault="006D5A8C">
      <w:pPr>
        <w:pStyle w:val="ConsPlusTitle"/>
        <w:jc w:val="center"/>
      </w:pPr>
      <w:r>
        <w:t>ОБ ОБЛАСТНОЙ КОМИССИИ ПО ОБЕСПЕЧЕНИЮ</w:t>
      </w:r>
      <w:r w:rsidR="00A32BC9">
        <w:t xml:space="preserve"> </w:t>
      </w:r>
      <w:r>
        <w:t>БЕЗОПАСНОСТИ ДОРОЖНОГО ДВИЖЕНИЯ</w:t>
      </w:r>
    </w:p>
    <w:p w:rsidR="006D5A8C" w:rsidRDefault="006D5A8C">
      <w:pPr>
        <w:pStyle w:val="ConsPlusNormal"/>
        <w:jc w:val="center"/>
      </w:pPr>
      <w:r>
        <w:t>в ред. постановлений губернатора Костромской области</w:t>
      </w:r>
      <w:r w:rsidR="00A32BC9">
        <w:t xml:space="preserve"> </w:t>
      </w:r>
      <w:r>
        <w:t xml:space="preserve">от 25.10.2013 </w:t>
      </w:r>
      <w:hyperlink r:id="rId4" w:history="1">
        <w:r>
          <w:rPr>
            <w:color w:val="0000FF"/>
          </w:rPr>
          <w:t>N 199</w:t>
        </w:r>
      </w:hyperlink>
      <w:r>
        <w:t xml:space="preserve">, от 31.12.2015 </w:t>
      </w:r>
      <w:hyperlink r:id="rId5" w:history="1">
        <w:r>
          <w:rPr>
            <w:color w:val="0000FF"/>
          </w:rPr>
          <w:t>N 256</w:t>
        </w:r>
      </w:hyperlink>
    </w:p>
    <w:p w:rsidR="006D5A8C" w:rsidRDefault="006D5A8C">
      <w:pPr>
        <w:pStyle w:val="ConsPlusNormal"/>
        <w:jc w:val="center"/>
      </w:pPr>
    </w:p>
    <w:p w:rsidR="006D5A8C" w:rsidRDefault="006D5A8C">
      <w:pPr>
        <w:pStyle w:val="ConsPlusNormal"/>
        <w:ind w:firstLine="540"/>
        <w:jc w:val="both"/>
      </w:pPr>
      <w:r>
        <w:t>В целях обеспечения согласованных действий федеральных органов государственной власти, исполнительных органов государственной власти Костромской области и органов местного самоуправления муниципальных образований Костромской области в сфере обеспечения безопасности дорожного движения постановляю:</w:t>
      </w:r>
    </w:p>
    <w:p w:rsidR="006D5A8C" w:rsidRDefault="006D5A8C">
      <w:pPr>
        <w:pStyle w:val="ConsPlusNormal"/>
        <w:ind w:firstLine="540"/>
        <w:jc w:val="both"/>
      </w:pPr>
      <w:r>
        <w:t>1. Создать областную комиссию по обеспечению безопасности дорожного движения.</w:t>
      </w:r>
    </w:p>
    <w:p w:rsidR="006D5A8C" w:rsidRDefault="006D5A8C">
      <w:pPr>
        <w:pStyle w:val="ConsPlusNormal"/>
        <w:ind w:firstLine="540"/>
        <w:jc w:val="both"/>
      </w:pPr>
      <w:r>
        <w:t>2. Утвердить:</w:t>
      </w:r>
    </w:p>
    <w:p w:rsidR="006D5A8C" w:rsidRDefault="006D5A8C">
      <w:pPr>
        <w:pStyle w:val="ConsPlusNormal"/>
        <w:ind w:firstLine="540"/>
        <w:jc w:val="both"/>
      </w:pPr>
      <w:r>
        <w:t xml:space="preserve">1) </w:t>
      </w:r>
      <w:hyperlink w:anchor="P46" w:history="1">
        <w:r>
          <w:rPr>
            <w:color w:val="0000FF"/>
          </w:rPr>
          <w:t>Положение</w:t>
        </w:r>
      </w:hyperlink>
      <w:r>
        <w:t xml:space="preserve"> об областной комиссии по обеспечению безопасности дорожного движения (приложение N 1);</w:t>
      </w:r>
    </w:p>
    <w:p w:rsidR="006D5A8C" w:rsidRDefault="006D5A8C">
      <w:pPr>
        <w:pStyle w:val="ConsPlusNormal"/>
        <w:ind w:firstLine="540"/>
        <w:jc w:val="both"/>
      </w:pPr>
      <w:r>
        <w:t xml:space="preserve">2) </w:t>
      </w:r>
      <w:hyperlink w:anchor="P112" w:history="1">
        <w:r>
          <w:rPr>
            <w:color w:val="0000FF"/>
          </w:rPr>
          <w:t>состав</w:t>
        </w:r>
      </w:hyperlink>
      <w:r>
        <w:t xml:space="preserve"> областной комиссии по обеспечению безопасности дорожного движения (приложение N 2).</w:t>
      </w:r>
    </w:p>
    <w:p w:rsidR="006D5A8C" w:rsidRDefault="006D5A8C">
      <w:pPr>
        <w:pStyle w:val="ConsPlusNormal"/>
        <w:ind w:firstLine="540"/>
        <w:jc w:val="both"/>
      </w:pPr>
      <w:r>
        <w:t>3. Признать утратившими силу:</w:t>
      </w:r>
    </w:p>
    <w:p w:rsidR="006D5A8C" w:rsidRDefault="006D5A8C">
      <w:pPr>
        <w:pStyle w:val="ConsPlusNormal"/>
        <w:ind w:firstLine="540"/>
        <w:jc w:val="both"/>
      </w:pPr>
      <w:r>
        <w:t xml:space="preserve">1) </w:t>
      </w:r>
      <w:hyperlink r:id="rId6" w:history="1">
        <w:r>
          <w:rPr>
            <w:color w:val="0000FF"/>
          </w:rPr>
          <w:t>постановление</w:t>
        </w:r>
      </w:hyperlink>
      <w:r>
        <w:t xml:space="preserve"> губернатора Костромской области от 12 марта 2003 года N 112 "Об областной комиссии по обеспечению безопасности дорожного движения";</w:t>
      </w:r>
    </w:p>
    <w:p w:rsidR="006D5A8C" w:rsidRDefault="006D5A8C">
      <w:pPr>
        <w:pStyle w:val="ConsPlusNormal"/>
        <w:ind w:firstLine="540"/>
        <w:jc w:val="both"/>
      </w:pPr>
      <w:r>
        <w:t xml:space="preserve">2) </w:t>
      </w:r>
      <w:hyperlink r:id="rId7" w:history="1">
        <w:r>
          <w:rPr>
            <w:color w:val="0000FF"/>
          </w:rPr>
          <w:t>постановление</w:t>
        </w:r>
      </w:hyperlink>
      <w:r>
        <w:t xml:space="preserve"> губернатора Костромской области от 12 июля 2006 года N 513 "О внесении изменений в постановление губернатора Костромской области от 12.03.2003 N 112";</w:t>
      </w:r>
    </w:p>
    <w:p w:rsidR="006D5A8C" w:rsidRDefault="006D5A8C">
      <w:pPr>
        <w:pStyle w:val="ConsPlusNormal"/>
        <w:ind w:firstLine="540"/>
        <w:jc w:val="both"/>
      </w:pPr>
      <w:r>
        <w:t xml:space="preserve">3) </w:t>
      </w:r>
      <w:hyperlink r:id="rId8" w:history="1">
        <w:r>
          <w:rPr>
            <w:color w:val="0000FF"/>
          </w:rPr>
          <w:t>постановление</w:t>
        </w:r>
      </w:hyperlink>
      <w:r>
        <w:t xml:space="preserve"> губернатора Костромской области от 9 июня 2008 года N 199 "О внесении изменений в постановление губернатора Костромской области от 12.03.2003 N 112";</w:t>
      </w:r>
    </w:p>
    <w:p w:rsidR="006D5A8C" w:rsidRDefault="006D5A8C">
      <w:pPr>
        <w:pStyle w:val="ConsPlusNormal"/>
        <w:ind w:firstLine="540"/>
        <w:jc w:val="both"/>
      </w:pPr>
      <w:r>
        <w:t xml:space="preserve">4) </w:t>
      </w:r>
      <w:hyperlink r:id="rId9" w:history="1">
        <w:r>
          <w:rPr>
            <w:color w:val="0000FF"/>
          </w:rPr>
          <w:t>постановление</w:t>
        </w:r>
      </w:hyperlink>
      <w:r>
        <w:t xml:space="preserve"> губернатора Костромской области от 26 апреля 2010 года N 88 "О внесении изменений в постановление губернатора Костромской области от 12.03.2003 N 112";</w:t>
      </w:r>
    </w:p>
    <w:p w:rsidR="006D5A8C" w:rsidRDefault="006D5A8C">
      <w:pPr>
        <w:pStyle w:val="ConsPlusNormal"/>
        <w:ind w:firstLine="540"/>
        <w:jc w:val="both"/>
      </w:pPr>
      <w:r>
        <w:t xml:space="preserve">5) </w:t>
      </w:r>
      <w:hyperlink r:id="rId10" w:history="1">
        <w:r>
          <w:rPr>
            <w:color w:val="0000FF"/>
          </w:rPr>
          <w:t>постановление</w:t>
        </w:r>
      </w:hyperlink>
      <w:r>
        <w:t xml:space="preserve"> губернатора Костромской области от 24 сентября 2010 года N 183 "О внесении изменений в постановление губернатора Костромской области от 12.03.2003 N 112";</w:t>
      </w:r>
    </w:p>
    <w:p w:rsidR="006D5A8C" w:rsidRDefault="006D5A8C">
      <w:pPr>
        <w:pStyle w:val="ConsPlusNormal"/>
        <w:ind w:firstLine="540"/>
        <w:jc w:val="both"/>
      </w:pPr>
      <w:r>
        <w:t xml:space="preserve">6) </w:t>
      </w:r>
      <w:hyperlink r:id="rId11" w:history="1">
        <w:r>
          <w:rPr>
            <w:color w:val="0000FF"/>
          </w:rPr>
          <w:t>постановление</w:t>
        </w:r>
      </w:hyperlink>
      <w:r>
        <w:t xml:space="preserve"> губернатора Костромской области от 30 декабря 2010 года N 249 "О внесении изменений в постановление губернатора Костромской области от 12.03.2003 N 112";</w:t>
      </w:r>
    </w:p>
    <w:p w:rsidR="006D5A8C" w:rsidRDefault="006D5A8C">
      <w:pPr>
        <w:pStyle w:val="ConsPlusNormal"/>
        <w:ind w:firstLine="540"/>
        <w:jc w:val="both"/>
      </w:pPr>
      <w:r>
        <w:t xml:space="preserve">7) </w:t>
      </w:r>
      <w:hyperlink r:id="rId12" w:history="1">
        <w:r>
          <w:rPr>
            <w:color w:val="0000FF"/>
          </w:rPr>
          <w:t>постановление</w:t>
        </w:r>
      </w:hyperlink>
      <w:r>
        <w:t xml:space="preserve"> губернатора Костромской области от 1 сентября 2011 года N 125 "О внесении изменений в постановление губернатора Костромской области от 12.03.2003 N 112";</w:t>
      </w:r>
    </w:p>
    <w:p w:rsidR="006D5A8C" w:rsidRDefault="006D5A8C">
      <w:pPr>
        <w:pStyle w:val="ConsPlusNormal"/>
        <w:ind w:firstLine="540"/>
        <w:jc w:val="both"/>
      </w:pPr>
      <w:r>
        <w:t xml:space="preserve">8) </w:t>
      </w:r>
      <w:hyperlink r:id="rId13" w:history="1">
        <w:r>
          <w:rPr>
            <w:color w:val="0000FF"/>
          </w:rPr>
          <w:t>постановление</w:t>
        </w:r>
      </w:hyperlink>
      <w:r>
        <w:t xml:space="preserve"> губернатора Костромской области от 20 октября 2011 </w:t>
      </w:r>
      <w:r>
        <w:lastRenderedPageBreak/>
        <w:t>года N 148 "О внесении изменений в постановление губернатора Костромской области от 12.03.2003 N 112";</w:t>
      </w:r>
    </w:p>
    <w:p w:rsidR="006D5A8C" w:rsidRDefault="006D5A8C">
      <w:pPr>
        <w:pStyle w:val="ConsPlusNormal"/>
        <w:ind w:firstLine="540"/>
        <w:jc w:val="both"/>
      </w:pPr>
      <w:r>
        <w:t xml:space="preserve">9) </w:t>
      </w:r>
      <w:hyperlink r:id="rId14" w:history="1">
        <w:r>
          <w:rPr>
            <w:color w:val="0000FF"/>
          </w:rPr>
          <w:t>постановление</w:t>
        </w:r>
      </w:hyperlink>
      <w:r>
        <w:t xml:space="preserve"> губернатора Костромской области от 20 февраля 2012 года N 44 "О внесении изменений в постановление губернатора Костромской области от 12.03.2003 N 112".</w:t>
      </w:r>
    </w:p>
    <w:p w:rsidR="006D5A8C" w:rsidRDefault="006D5A8C">
      <w:pPr>
        <w:pStyle w:val="ConsPlusNormal"/>
        <w:ind w:firstLine="540"/>
        <w:jc w:val="both"/>
      </w:pPr>
      <w:r>
        <w:t>4. Рекомендовать органам местного самоуправления муниципальных образований Костромской области принять муниципальные правовые акты по созданию комиссий по обеспечению безопасности дорожного движения.</w:t>
      </w:r>
    </w:p>
    <w:p w:rsidR="006D5A8C" w:rsidRDefault="006D5A8C">
      <w:pPr>
        <w:pStyle w:val="ConsPlusNormal"/>
        <w:ind w:firstLine="540"/>
        <w:jc w:val="both"/>
      </w:pPr>
      <w:r>
        <w:t>5. Настоящее постановление вступает в силу со дня его официального опубликования.</w:t>
      </w:r>
    </w:p>
    <w:p w:rsidR="006D5A8C" w:rsidRDefault="006D5A8C">
      <w:pPr>
        <w:pStyle w:val="ConsPlusNormal"/>
        <w:jc w:val="right"/>
      </w:pPr>
    </w:p>
    <w:p w:rsidR="006D5A8C" w:rsidRDefault="006D5A8C">
      <w:pPr>
        <w:pStyle w:val="ConsPlusNormal"/>
        <w:jc w:val="right"/>
      </w:pPr>
      <w:r>
        <w:t>И.о. губернатора</w:t>
      </w:r>
    </w:p>
    <w:p w:rsidR="006D5A8C" w:rsidRDefault="006D5A8C">
      <w:pPr>
        <w:pStyle w:val="ConsPlusNormal"/>
        <w:jc w:val="right"/>
      </w:pPr>
      <w:r>
        <w:t>Костромской области</w:t>
      </w:r>
    </w:p>
    <w:p w:rsidR="006D5A8C" w:rsidRDefault="006D5A8C">
      <w:pPr>
        <w:pStyle w:val="ConsPlusNormal"/>
        <w:jc w:val="right"/>
      </w:pPr>
      <w:r>
        <w:t>А.АНОХИН</w:t>
      </w:r>
    </w:p>
    <w:p w:rsidR="006D5A8C" w:rsidRDefault="006D5A8C">
      <w:pPr>
        <w:pStyle w:val="ConsPlusNormal"/>
        <w:jc w:val="right"/>
      </w:pPr>
    </w:p>
    <w:p w:rsidR="006D5A8C" w:rsidRDefault="006D5A8C">
      <w:pPr>
        <w:pStyle w:val="ConsPlusNormal"/>
        <w:jc w:val="right"/>
      </w:pPr>
    </w:p>
    <w:p w:rsidR="006D5A8C" w:rsidRDefault="006D5A8C">
      <w:pPr>
        <w:pStyle w:val="ConsPlusNormal"/>
        <w:jc w:val="right"/>
      </w:pPr>
    </w:p>
    <w:p w:rsidR="006D5A8C" w:rsidRDefault="006D5A8C">
      <w:pPr>
        <w:pStyle w:val="ConsPlusNormal"/>
        <w:jc w:val="right"/>
      </w:pPr>
    </w:p>
    <w:p w:rsidR="006D5A8C" w:rsidRDefault="006D5A8C">
      <w:pPr>
        <w:pStyle w:val="ConsPlusNormal"/>
        <w:jc w:val="right"/>
      </w:pPr>
    </w:p>
    <w:p w:rsidR="006D5A8C" w:rsidRDefault="006D5A8C">
      <w:pPr>
        <w:pStyle w:val="ConsPlusNormal"/>
        <w:jc w:val="right"/>
      </w:pPr>
      <w:r>
        <w:t>Приложение N 1</w:t>
      </w:r>
    </w:p>
    <w:p w:rsidR="006D5A8C" w:rsidRDefault="006D5A8C">
      <w:pPr>
        <w:pStyle w:val="ConsPlusNormal"/>
        <w:jc w:val="right"/>
      </w:pPr>
    </w:p>
    <w:p w:rsidR="006D5A8C" w:rsidRDefault="006D5A8C">
      <w:pPr>
        <w:pStyle w:val="ConsPlusNormal"/>
        <w:jc w:val="right"/>
      </w:pPr>
      <w:r>
        <w:t>Утверждено</w:t>
      </w:r>
    </w:p>
    <w:p w:rsidR="006D5A8C" w:rsidRDefault="006D5A8C">
      <w:pPr>
        <w:pStyle w:val="ConsPlusNormal"/>
        <w:jc w:val="right"/>
      </w:pPr>
      <w:r>
        <w:t>постановлением</w:t>
      </w:r>
    </w:p>
    <w:p w:rsidR="006D5A8C" w:rsidRDefault="006D5A8C">
      <w:pPr>
        <w:pStyle w:val="ConsPlusNormal"/>
        <w:jc w:val="right"/>
      </w:pPr>
      <w:r>
        <w:t>губернатора</w:t>
      </w:r>
    </w:p>
    <w:p w:rsidR="006D5A8C" w:rsidRDefault="006D5A8C">
      <w:pPr>
        <w:pStyle w:val="ConsPlusNormal"/>
        <w:jc w:val="right"/>
      </w:pPr>
      <w:r>
        <w:t>Костромской области</w:t>
      </w:r>
    </w:p>
    <w:p w:rsidR="006D5A8C" w:rsidRDefault="006D5A8C">
      <w:pPr>
        <w:pStyle w:val="ConsPlusNormal"/>
        <w:jc w:val="right"/>
      </w:pPr>
      <w:r>
        <w:t>от 11 декабря 2012 г. N 291</w:t>
      </w:r>
    </w:p>
    <w:p w:rsidR="006D5A8C" w:rsidRDefault="006D5A8C">
      <w:pPr>
        <w:pStyle w:val="ConsPlusNormal"/>
        <w:jc w:val="center"/>
      </w:pPr>
    </w:p>
    <w:p w:rsidR="006D5A8C" w:rsidRDefault="006D5A8C">
      <w:pPr>
        <w:pStyle w:val="ConsPlusTitle"/>
        <w:jc w:val="center"/>
      </w:pPr>
      <w:bookmarkStart w:id="0" w:name="P46"/>
      <w:bookmarkEnd w:id="0"/>
      <w:r>
        <w:t>Положение</w:t>
      </w:r>
    </w:p>
    <w:p w:rsidR="006D5A8C" w:rsidRDefault="006D5A8C">
      <w:pPr>
        <w:pStyle w:val="ConsPlusTitle"/>
        <w:jc w:val="center"/>
      </w:pPr>
      <w:r>
        <w:t>об областной комиссии по обеспечению</w:t>
      </w:r>
    </w:p>
    <w:p w:rsidR="006D5A8C" w:rsidRDefault="006D5A8C">
      <w:pPr>
        <w:pStyle w:val="ConsPlusTitle"/>
        <w:jc w:val="center"/>
      </w:pPr>
      <w:r>
        <w:t>безопасности дорожного движения</w:t>
      </w:r>
    </w:p>
    <w:p w:rsidR="006D5A8C" w:rsidRDefault="006D5A8C">
      <w:pPr>
        <w:pStyle w:val="ConsPlusNormal"/>
        <w:jc w:val="center"/>
      </w:pPr>
      <w:r>
        <w:t>Список изменяющих документов</w:t>
      </w:r>
    </w:p>
    <w:p w:rsidR="006D5A8C" w:rsidRDefault="006D5A8C">
      <w:pPr>
        <w:pStyle w:val="ConsPlusNormal"/>
        <w:jc w:val="center"/>
      </w:pPr>
      <w:r>
        <w:t xml:space="preserve">(в ред.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губернатора Костромской области от 25.10.2013 N 199)</w:t>
      </w:r>
    </w:p>
    <w:p w:rsidR="006D5A8C" w:rsidRDefault="006D5A8C">
      <w:pPr>
        <w:pStyle w:val="ConsPlusNormal"/>
        <w:jc w:val="center"/>
      </w:pPr>
    </w:p>
    <w:p w:rsidR="006D5A8C" w:rsidRDefault="006D5A8C">
      <w:pPr>
        <w:pStyle w:val="ConsPlusNormal"/>
        <w:ind w:firstLine="540"/>
        <w:jc w:val="both"/>
      </w:pPr>
      <w:r>
        <w:t>1. Областная комиссия по обеспечению безопасности дорожного движения (далее - комиссия по ОБДД) является координационным органом, образованным для обеспечения согласованных действий федеральных органов государственной власти, исполнительных органов государственной власти Костромской области и органов местного самоуправления муниципальных образований Костромской области, заинтересованных организаций и общественных объединений в сфере обеспечения безопасности дорожного движения.</w:t>
      </w:r>
    </w:p>
    <w:p w:rsidR="006D5A8C" w:rsidRDefault="006D5A8C">
      <w:pPr>
        <w:pStyle w:val="ConsPlusNormal"/>
        <w:jc w:val="both"/>
      </w:pPr>
      <w:r>
        <w:t xml:space="preserve">(в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губернатора Костромской области от 25.10.2013 N 199)</w:t>
      </w:r>
    </w:p>
    <w:p w:rsidR="006D5A8C" w:rsidRDefault="006D5A8C">
      <w:pPr>
        <w:pStyle w:val="ConsPlusNormal"/>
        <w:ind w:firstLine="540"/>
        <w:jc w:val="both"/>
      </w:pPr>
      <w:r>
        <w:t xml:space="preserve">2. Комиссия по ОБДД руководствуется в своей деятельности </w:t>
      </w:r>
      <w:hyperlink r:id="rId17" w:history="1">
        <w:r>
          <w:rPr>
            <w:color w:val="0000FF"/>
          </w:rPr>
          <w:t>Конституцией</w:t>
        </w:r>
      </w:hyperlink>
      <w:r>
        <w:t xml:space="preserve"> Российской Федерации, федеральными конституционными законами, федеральными законами, законами Костромской области, актами </w:t>
      </w:r>
      <w:r>
        <w:lastRenderedPageBreak/>
        <w:t>Президента Российской Федерации и Правительства Российской Федерации, иными нормативными правовыми актами Российской Федерации и Костромской области, а также настоящим Положением.</w:t>
      </w:r>
    </w:p>
    <w:p w:rsidR="006D5A8C" w:rsidRDefault="006D5A8C">
      <w:pPr>
        <w:pStyle w:val="ConsPlusNormal"/>
        <w:ind w:firstLine="540"/>
        <w:jc w:val="both"/>
      </w:pPr>
      <w:r>
        <w:t>3. Основными задачами комиссии по ОБДД являются:</w:t>
      </w:r>
    </w:p>
    <w:p w:rsidR="006D5A8C" w:rsidRDefault="006D5A8C">
      <w:pPr>
        <w:pStyle w:val="ConsPlusNormal"/>
        <w:ind w:firstLine="540"/>
        <w:jc w:val="both"/>
      </w:pPr>
      <w:r>
        <w:t>1) обеспечение согласованных действий федеральных органов государственной власти, исполнительных органов государственной власти Костромской области и органов местного самоуправления муниципальных образований Костромской области по разработке и реализации основных мероприятий в области обеспечения безопасности дорожного движения;</w:t>
      </w:r>
    </w:p>
    <w:p w:rsidR="006D5A8C" w:rsidRDefault="006D5A8C">
      <w:pPr>
        <w:pStyle w:val="ConsPlusNormal"/>
        <w:ind w:firstLine="540"/>
        <w:jc w:val="both"/>
      </w:pPr>
      <w:r>
        <w:t>2) координация деятельности федеральных органов государственной власти, исполнительных органов государственной власти Костромской области и органов местного самоуправления муниципальных образований Костромской области по разработке проектов и реализации областных программ повышения безопасности дорожного движения;</w:t>
      </w:r>
    </w:p>
    <w:p w:rsidR="006D5A8C" w:rsidRDefault="006D5A8C">
      <w:pPr>
        <w:pStyle w:val="ConsPlusNormal"/>
        <w:ind w:firstLine="540"/>
        <w:jc w:val="both"/>
      </w:pPr>
      <w:r>
        <w:t>3) совершенствование взаимодействия деятельности федеральных органов государственной власти, исполнительных органов государственной власти Костромской области и органов местного самоуправления муниципальных образований Костромской области с заинтересованными организациями и общественными объединениями по вопросам обеспечения безопасности дорожного движения.</w:t>
      </w:r>
    </w:p>
    <w:p w:rsidR="006D5A8C" w:rsidRDefault="006D5A8C">
      <w:pPr>
        <w:pStyle w:val="ConsPlusNormal"/>
        <w:ind w:firstLine="540"/>
        <w:jc w:val="both"/>
      </w:pPr>
      <w:r>
        <w:t>4. Комиссия по ОБДД выполняет следующие функции:</w:t>
      </w:r>
    </w:p>
    <w:p w:rsidR="006D5A8C" w:rsidRDefault="006D5A8C">
      <w:pPr>
        <w:pStyle w:val="ConsPlusNormal"/>
        <w:ind w:firstLine="540"/>
        <w:jc w:val="both"/>
      </w:pPr>
      <w:r>
        <w:t>1) организует изучение причин аварийности на автомобильном транспорте, рассматривает состояние работы по ее предупреждению в целом по области, а также в муниципальных образованиях Костромской области;</w:t>
      </w:r>
    </w:p>
    <w:p w:rsidR="006D5A8C" w:rsidRDefault="006D5A8C">
      <w:pPr>
        <w:pStyle w:val="ConsPlusNormal"/>
        <w:ind w:firstLine="540"/>
        <w:jc w:val="both"/>
      </w:pPr>
      <w:r>
        <w:t xml:space="preserve">2) заслушивает на своих заседаниях руководителей территориальных органов федеральных органов государственной власти Костромской области, исполнительных органов государственной власти Костромской области, областных организаций, органов местного самоуправления муниципальных образований Костромской области о принимаемых ими в соответствии с действующим законодательством мерах по улучшению содержания улично-дорожной сети, обеспечению безаварийной работы пассажирского автотранспорта, обучению детей и подростков </w:t>
      </w:r>
      <w:hyperlink r:id="rId18" w:history="1">
        <w:r>
          <w:rPr>
            <w:color w:val="0000FF"/>
          </w:rPr>
          <w:t>Правилам</w:t>
        </w:r>
      </w:hyperlink>
      <w:r>
        <w:t xml:space="preserve"> дорожного движения, воспитанию законопослушного поведения участников дорожного движения, а также по другим вопросам в сфере обеспечения безопасности дорожного движения;</w:t>
      </w:r>
    </w:p>
    <w:p w:rsidR="006D5A8C" w:rsidRDefault="006D5A8C">
      <w:pPr>
        <w:pStyle w:val="ConsPlusNormal"/>
        <w:ind w:firstLine="540"/>
        <w:jc w:val="both"/>
      </w:pPr>
      <w:r>
        <w:t>3) определяет совместно с органами местного самоуправления муниципальных образований Костромской области приоритетные направления деятельности по предупреждению дорожно-транспортных происшествий, снижению тяжести их последствий;</w:t>
      </w:r>
    </w:p>
    <w:p w:rsidR="006D5A8C" w:rsidRDefault="006D5A8C">
      <w:pPr>
        <w:pStyle w:val="ConsPlusNormal"/>
        <w:ind w:firstLine="540"/>
        <w:jc w:val="both"/>
      </w:pPr>
      <w:r>
        <w:t xml:space="preserve">4) утратил силу. - </w:t>
      </w:r>
      <w:hyperlink r:id="rId19" w:history="1">
        <w:r>
          <w:rPr>
            <w:color w:val="0000FF"/>
          </w:rPr>
          <w:t>Постановление</w:t>
        </w:r>
      </w:hyperlink>
      <w:r>
        <w:t xml:space="preserve"> губернатора Костромской области от 25.10.2013 N 199;</w:t>
      </w:r>
    </w:p>
    <w:p w:rsidR="006D5A8C" w:rsidRDefault="006D5A8C">
      <w:pPr>
        <w:pStyle w:val="ConsPlusNormal"/>
        <w:ind w:firstLine="540"/>
        <w:jc w:val="both"/>
      </w:pPr>
      <w:r>
        <w:t xml:space="preserve">5) оказывает содействие органам местного самоуправления муниципальных образований Костромской области в разработке и реализации муниципальных программ, мероприятий по предупреждению дорожно-транспортной аварийности, повышению уровня защищенности </w:t>
      </w:r>
      <w:r>
        <w:lastRenderedPageBreak/>
        <w:t>участников дорожного движения;</w:t>
      </w:r>
    </w:p>
    <w:p w:rsidR="006D5A8C" w:rsidRDefault="006D5A8C">
      <w:pPr>
        <w:pStyle w:val="ConsPlusNormal"/>
        <w:ind w:firstLine="540"/>
        <w:jc w:val="both"/>
      </w:pPr>
      <w:r>
        <w:t>6) организует разработку нормативных правовых актов в сфере обеспечения безопасности дорожного движения;</w:t>
      </w:r>
    </w:p>
    <w:p w:rsidR="006D5A8C" w:rsidRDefault="006D5A8C">
      <w:pPr>
        <w:pStyle w:val="ConsPlusNormal"/>
        <w:ind w:firstLine="540"/>
        <w:jc w:val="both"/>
      </w:pPr>
      <w:r>
        <w:t>7) обобщает положительный опыт муниципальных образований Костромской области по снижению уровня аварийности и дорожно-транспортного травматизма, организует его распространение на территории области;</w:t>
      </w:r>
    </w:p>
    <w:p w:rsidR="006D5A8C" w:rsidRDefault="006D5A8C">
      <w:pPr>
        <w:pStyle w:val="ConsPlusNormal"/>
        <w:ind w:firstLine="540"/>
        <w:jc w:val="both"/>
      </w:pPr>
      <w:r>
        <w:t xml:space="preserve">8) утратил силу. - </w:t>
      </w:r>
      <w:hyperlink r:id="rId20" w:history="1">
        <w:r>
          <w:rPr>
            <w:color w:val="0000FF"/>
          </w:rPr>
          <w:t>Постановление</w:t>
        </w:r>
      </w:hyperlink>
      <w:r>
        <w:t xml:space="preserve"> губернатора Костромской области от 25.10.2013 N 199;</w:t>
      </w:r>
    </w:p>
    <w:p w:rsidR="006D5A8C" w:rsidRDefault="006D5A8C">
      <w:pPr>
        <w:pStyle w:val="ConsPlusNormal"/>
        <w:ind w:firstLine="540"/>
        <w:jc w:val="both"/>
      </w:pPr>
      <w:r>
        <w:t>9) оказывает содействие средствам массовой информации в освещении проблем безопасности дорожного движения;</w:t>
      </w:r>
    </w:p>
    <w:p w:rsidR="006D5A8C" w:rsidRDefault="006D5A8C">
      <w:pPr>
        <w:pStyle w:val="ConsPlusNormal"/>
        <w:jc w:val="both"/>
      </w:pPr>
      <w:r>
        <w:t xml:space="preserve">(пп. 9 в ред. </w:t>
      </w:r>
      <w:hyperlink r:id="rId21" w:history="1">
        <w:r>
          <w:rPr>
            <w:color w:val="0000FF"/>
          </w:rPr>
          <w:t>постановления</w:t>
        </w:r>
      </w:hyperlink>
      <w:r>
        <w:t xml:space="preserve"> губернатора Костромской области от 25.10.2013 N 199)</w:t>
      </w:r>
    </w:p>
    <w:p w:rsidR="006D5A8C" w:rsidRDefault="006D5A8C">
      <w:pPr>
        <w:pStyle w:val="ConsPlusNormal"/>
        <w:ind w:firstLine="540"/>
        <w:jc w:val="both"/>
      </w:pPr>
      <w:r>
        <w:t>5. Комиссия по ОБДД в целях реализации возложенных на нее задач имеет право:</w:t>
      </w:r>
    </w:p>
    <w:p w:rsidR="006D5A8C" w:rsidRDefault="006D5A8C">
      <w:pPr>
        <w:pStyle w:val="ConsPlusNormal"/>
        <w:ind w:firstLine="540"/>
        <w:jc w:val="both"/>
      </w:pPr>
      <w:r>
        <w:t>1) заслушивать на своих заседаниях представителей территориальных органов федеральных органов исполнительной власти Костромской области, исполнительных органов государственной власти Костромской области, органов местного самоуправления муниципальных образований Костромской области и иных организаций;</w:t>
      </w:r>
    </w:p>
    <w:p w:rsidR="006D5A8C" w:rsidRDefault="006D5A8C">
      <w:pPr>
        <w:pStyle w:val="ConsPlusNormal"/>
        <w:ind w:firstLine="540"/>
        <w:jc w:val="both"/>
      </w:pPr>
      <w:r>
        <w:t>2) запрашивать в установленном порядке у исполнительных органов государственной власти Костромской области, органов местного самоуправления муниципальных образований Костромской области, а также иных организаций материалы и информацию, необходимые для работы комиссии ОБДД;</w:t>
      </w:r>
    </w:p>
    <w:p w:rsidR="006D5A8C" w:rsidRDefault="006D5A8C">
      <w:pPr>
        <w:pStyle w:val="ConsPlusNormal"/>
        <w:ind w:firstLine="540"/>
        <w:jc w:val="both"/>
      </w:pPr>
      <w:r>
        <w:t>3) привлекать в установленном порядке к работе в комиссии ОБДД представителей научных и образовательных организаций, общественных объединений.</w:t>
      </w:r>
    </w:p>
    <w:p w:rsidR="006D5A8C" w:rsidRDefault="006D5A8C">
      <w:pPr>
        <w:pStyle w:val="ConsPlusNormal"/>
        <w:ind w:firstLine="540"/>
        <w:jc w:val="both"/>
      </w:pPr>
      <w:r>
        <w:t>6. В состав комиссии по ОБДД входят: председатель комиссии, заместитель председателя комиссии, секретарь комиссии по ОБДД и ее члены. Персональный состав комиссии по ОБДД утверждается постановлением губернатора Костромской области.</w:t>
      </w:r>
    </w:p>
    <w:p w:rsidR="006D5A8C" w:rsidRDefault="006D5A8C">
      <w:pPr>
        <w:pStyle w:val="ConsPlusNormal"/>
        <w:ind w:firstLine="540"/>
        <w:jc w:val="both"/>
      </w:pPr>
      <w:r>
        <w:t>7. Председателем комиссии по ОБДД является заместитель губернатора Костромской области, координирующий работу по вопросам реализации государственной и выработке региональной политики в области развития дорожно-транспортного комплекса.</w:t>
      </w:r>
    </w:p>
    <w:p w:rsidR="006D5A8C" w:rsidRDefault="006D5A8C">
      <w:pPr>
        <w:pStyle w:val="ConsPlusNormal"/>
        <w:jc w:val="both"/>
      </w:pPr>
      <w:r>
        <w:t xml:space="preserve">(п. 7 в ред. </w:t>
      </w:r>
      <w:hyperlink r:id="rId22" w:history="1">
        <w:r>
          <w:rPr>
            <w:color w:val="0000FF"/>
          </w:rPr>
          <w:t>постановления</w:t>
        </w:r>
      </w:hyperlink>
      <w:r>
        <w:t xml:space="preserve"> губернатора Костромской области от 25.10.2013 N 199)</w:t>
      </w:r>
    </w:p>
    <w:p w:rsidR="006D5A8C" w:rsidRDefault="006D5A8C">
      <w:pPr>
        <w:pStyle w:val="ConsPlusNormal"/>
        <w:ind w:firstLine="540"/>
        <w:jc w:val="both"/>
      </w:pPr>
      <w:r>
        <w:t>8. Председатель комиссии по ОБДД:</w:t>
      </w:r>
    </w:p>
    <w:p w:rsidR="006D5A8C" w:rsidRDefault="006D5A8C">
      <w:pPr>
        <w:pStyle w:val="ConsPlusNormal"/>
        <w:ind w:firstLine="540"/>
        <w:jc w:val="both"/>
      </w:pPr>
      <w:r>
        <w:t>1) руководит работой комиссии;</w:t>
      </w:r>
    </w:p>
    <w:p w:rsidR="006D5A8C" w:rsidRDefault="006D5A8C">
      <w:pPr>
        <w:pStyle w:val="ConsPlusNormal"/>
        <w:ind w:firstLine="540"/>
        <w:jc w:val="both"/>
      </w:pPr>
      <w:r>
        <w:t>2) планирует деятельность комиссии, в том числе выездные заседания в муниципальные образования Костромской области;</w:t>
      </w:r>
    </w:p>
    <w:p w:rsidR="006D5A8C" w:rsidRDefault="006D5A8C">
      <w:pPr>
        <w:pStyle w:val="ConsPlusNormal"/>
        <w:jc w:val="both"/>
      </w:pPr>
      <w:r>
        <w:t xml:space="preserve">(в ред. </w:t>
      </w:r>
      <w:hyperlink r:id="rId23" w:history="1">
        <w:r>
          <w:rPr>
            <w:color w:val="0000FF"/>
          </w:rPr>
          <w:t>постановления</w:t>
        </w:r>
      </w:hyperlink>
      <w:r>
        <w:t xml:space="preserve"> губернатора Костромской области от 25.10.2013 N 199)</w:t>
      </w:r>
    </w:p>
    <w:p w:rsidR="006D5A8C" w:rsidRDefault="006D5A8C">
      <w:pPr>
        <w:pStyle w:val="ConsPlusNormal"/>
        <w:ind w:firstLine="540"/>
        <w:jc w:val="both"/>
      </w:pPr>
      <w:r>
        <w:t>3) определяет круг вопросов, подлежащих рассмотрению на очередном заседании комиссии;</w:t>
      </w:r>
    </w:p>
    <w:p w:rsidR="006D5A8C" w:rsidRDefault="006D5A8C">
      <w:pPr>
        <w:pStyle w:val="ConsPlusNormal"/>
        <w:ind w:firstLine="540"/>
        <w:jc w:val="both"/>
      </w:pPr>
      <w:r>
        <w:lastRenderedPageBreak/>
        <w:t>4) утверждает повестку заседаний комиссии;</w:t>
      </w:r>
    </w:p>
    <w:p w:rsidR="006D5A8C" w:rsidRDefault="006D5A8C">
      <w:pPr>
        <w:pStyle w:val="ConsPlusNormal"/>
        <w:ind w:firstLine="540"/>
        <w:jc w:val="both"/>
      </w:pPr>
      <w:r>
        <w:t>5) ведет заседания комиссии;</w:t>
      </w:r>
    </w:p>
    <w:p w:rsidR="006D5A8C" w:rsidRDefault="006D5A8C">
      <w:pPr>
        <w:pStyle w:val="ConsPlusNormal"/>
        <w:ind w:firstLine="540"/>
        <w:jc w:val="both"/>
      </w:pPr>
      <w:r>
        <w:t>6) подписывает протоколы заседаний комиссии;</w:t>
      </w:r>
    </w:p>
    <w:p w:rsidR="006D5A8C" w:rsidRDefault="006D5A8C">
      <w:pPr>
        <w:pStyle w:val="ConsPlusNormal"/>
        <w:ind w:firstLine="540"/>
        <w:jc w:val="both"/>
      </w:pPr>
      <w:r>
        <w:t>7) направляет членов комиссии для участия в совещаниях, конференциях, выставках, конкурсах и иных мероприятиях по вопросам обеспечения безопасности дорожного движения.</w:t>
      </w:r>
    </w:p>
    <w:p w:rsidR="006D5A8C" w:rsidRDefault="006D5A8C">
      <w:pPr>
        <w:pStyle w:val="ConsPlusNormal"/>
        <w:jc w:val="both"/>
      </w:pPr>
      <w:r>
        <w:t xml:space="preserve">(пп. 7 введен </w:t>
      </w:r>
      <w:hyperlink r:id="rId24" w:history="1">
        <w:r>
          <w:rPr>
            <w:color w:val="0000FF"/>
          </w:rPr>
          <w:t>постановлением</w:t>
        </w:r>
      </w:hyperlink>
      <w:r>
        <w:t xml:space="preserve"> губернатора Костромской области от 25.10.2013 N 199)</w:t>
      </w:r>
    </w:p>
    <w:p w:rsidR="006D5A8C" w:rsidRDefault="006D5A8C">
      <w:pPr>
        <w:pStyle w:val="ConsPlusNormal"/>
        <w:ind w:firstLine="540"/>
        <w:jc w:val="both"/>
      </w:pPr>
      <w:r>
        <w:t>9. Секретарь комиссии по ОБДД:</w:t>
      </w:r>
    </w:p>
    <w:p w:rsidR="006D5A8C" w:rsidRDefault="006D5A8C">
      <w:pPr>
        <w:pStyle w:val="ConsPlusNormal"/>
        <w:ind w:firstLine="540"/>
        <w:jc w:val="both"/>
      </w:pPr>
      <w:r>
        <w:t>1) осуществляет подготовку материалов к заседаниям комиссии согласно плану проведения заседаний комиссии по ОБДД;</w:t>
      </w:r>
    </w:p>
    <w:p w:rsidR="006D5A8C" w:rsidRDefault="006D5A8C">
      <w:pPr>
        <w:pStyle w:val="ConsPlusNormal"/>
        <w:jc w:val="both"/>
      </w:pPr>
      <w:r>
        <w:t xml:space="preserve">(в ред. </w:t>
      </w:r>
      <w:hyperlink r:id="rId25" w:history="1">
        <w:r>
          <w:rPr>
            <w:color w:val="0000FF"/>
          </w:rPr>
          <w:t>постановления</w:t>
        </w:r>
      </w:hyperlink>
      <w:r>
        <w:t xml:space="preserve"> губернатора Костромской области от 25.10.2013 N 199)</w:t>
      </w:r>
    </w:p>
    <w:p w:rsidR="006D5A8C" w:rsidRDefault="006D5A8C">
      <w:pPr>
        <w:pStyle w:val="ConsPlusNormal"/>
        <w:ind w:firstLine="540"/>
        <w:jc w:val="both"/>
      </w:pPr>
      <w:r>
        <w:t>2) ведет протоколы заседаний комиссии и рассылает их членам комиссии;</w:t>
      </w:r>
    </w:p>
    <w:p w:rsidR="006D5A8C" w:rsidRDefault="006D5A8C">
      <w:pPr>
        <w:pStyle w:val="ConsPlusNormal"/>
        <w:ind w:firstLine="540"/>
        <w:jc w:val="both"/>
      </w:pPr>
      <w:r>
        <w:t>3) уведомляет членов комиссии о месте, дате, времени проведения заседания комиссии;</w:t>
      </w:r>
    </w:p>
    <w:p w:rsidR="006D5A8C" w:rsidRDefault="006D5A8C">
      <w:pPr>
        <w:pStyle w:val="ConsPlusNormal"/>
        <w:ind w:firstLine="540"/>
        <w:jc w:val="both"/>
      </w:pPr>
      <w:r>
        <w:t>4) выполняет поручения председателя комиссии;</w:t>
      </w:r>
    </w:p>
    <w:p w:rsidR="006D5A8C" w:rsidRDefault="006D5A8C">
      <w:pPr>
        <w:pStyle w:val="ConsPlusNormal"/>
        <w:ind w:firstLine="540"/>
        <w:jc w:val="both"/>
      </w:pPr>
      <w:r>
        <w:t>5) обобщает информацию о выполнении решений комиссии;</w:t>
      </w:r>
    </w:p>
    <w:p w:rsidR="006D5A8C" w:rsidRDefault="006D5A8C">
      <w:pPr>
        <w:pStyle w:val="ConsPlusNormal"/>
        <w:ind w:firstLine="540"/>
        <w:jc w:val="both"/>
      </w:pPr>
      <w:r>
        <w:t>6) организовывает участие в заседаниях комиссии представителей заинтересованных организаций;</w:t>
      </w:r>
    </w:p>
    <w:p w:rsidR="006D5A8C" w:rsidRDefault="006D5A8C">
      <w:pPr>
        <w:pStyle w:val="ConsPlusNormal"/>
        <w:ind w:firstLine="540"/>
        <w:jc w:val="both"/>
      </w:pPr>
      <w:r>
        <w:t>7) осуществляет организационно-техническое обеспечение деятельности комиссии.</w:t>
      </w:r>
    </w:p>
    <w:p w:rsidR="006D5A8C" w:rsidRDefault="006D5A8C">
      <w:pPr>
        <w:pStyle w:val="ConsPlusNormal"/>
        <w:ind w:firstLine="540"/>
        <w:jc w:val="both"/>
      </w:pPr>
      <w:r>
        <w:t>10. Заседания комиссии по ОБДД проводятся на плановой основе, но не реже 1 раза в квартал. В случае необходимости могут проводиться внеочередные заседания, в том числе выездные.</w:t>
      </w:r>
    </w:p>
    <w:p w:rsidR="006D5A8C" w:rsidRDefault="006D5A8C">
      <w:pPr>
        <w:pStyle w:val="ConsPlusNormal"/>
        <w:ind w:firstLine="540"/>
        <w:jc w:val="both"/>
      </w:pPr>
      <w:r>
        <w:t>11. Заседания комиссии по ОБДД считаются правомочными, если на них присутствует более половины ее членов.</w:t>
      </w:r>
    </w:p>
    <w:p w:rsidR="006D5A8C" w:rsidRDefault="006D5A8C">
      <w:pPr>
        <w:pStyle w:val="ConsPlusNormal"/>
        <w:ind w:firstLine="540"/>
        <w:jc w:val="both"/>
      </w:pPr>
      <w:r>
        <w:t>12. Решения комиссии по ОБДД принимаются большинством голосов присутствующих на заседании членов комиссии путем открытого голосования и оформляются протоколом. При равенстве голосов правом решающего голоса обладает председательствующий на заседании комиссии.</w:t>
      </w:r>
    </w:p>
    <w:p w:rsidR="006D5A8C" w:rsidRDefault="006D5A8C">
      <w:pPr>
        <w:sectPr w:rsidR="006D5A8C" w:rsidSect="009212C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D5A8C" w:rsidRDefault="006D5A8C">
      <w:pPr>
        <w:pStyle w:val="ConsPlusNormal"/>
        <w:jc w:val="right"/>
      </w:pPr>
    </w:p>
    <w:p w:rsidR="006D5A8C" w:rsidRDefault="006D5A8C">
      <w:pPr>
        <w:pStyle w:val="ConsPlusNormal"/>
        <w:jc w:val="right"/>
      </w:pPr>
    </w:p>
    <w:p w:rsidR="006D5A8C" w:rsidRDefault="006D5A8C">
      <w:pPr>
        <w:pStyle w:val="ConsPlusNormal"/>
        <w:jc w:val="right"/>
      </w:pPr>
    </w:p>
    <w:p w:rsidR="006D5A8C" w:rsidRDefault="006D5A8C">
      <w:pPr>
        <w:pStyle w:val="ConsPlusNormal"/>
        <w:jc w:val="right"/>
      </w:pPr>
    </w:p>
    <w:p w:rsidR="006D5A8C" w:rsidRDefault="006D5A8C">
      <w:pPr>
        <w:pStyle w:val="ConsPlusNormal"/>
        <w:jc w:val="right"/>
      </w:pPr>
    </w:p>
    <w:p w:rsidR="006D5A8C" w:rsidRDefault="006D5A8C">
      <w:pPr>
        <w:pStyle w:val="ConsPlusNormal"/>
        <w:jc w:val="right"/>
      </w:pPr>
      <w:r>
        <w:t>Приложение N 2</w:t>
      </w:r>
    </w:p>
    <w:p w:rsidR="006D5A8C" w:rsidRDefault="006D5A8C">
      <w:pPr>
        <w:pStyle w:val="ConsPlusNormal"/>
        <w:jc w:val="right"/>
      </w:pPr>
    </w:p>
    <w:p w:rsidR="006D5A8C" w:rsidRDefault="006D5A8C">
      <w:pPr>
        <w:pStyle w:val="ConsPlusNormal"/>
        <w:jc w:val="right"/>
      </w:pPr>
      <w:r>
        <w:t>Утвержден</w:t>
      </w:r>
    </w:p>
    <w:p w:rsidR="006D5A8C" w:rsidRDefault="006D5A8C">
      <w:pPr>
        <w:pStyle w:val="ConsPlusNormal"/>
        <w:jc w:val="right"/>
      </w:pPr>
      <w:r>
        <w:t>постановлением</w:t>
      </w:r>
    </w:p>
    <w:p w:rsidR="006D5A8C" w:rsidRDefault="006D5A8C">
      <w:pPr>
        <w:pStyle w:val="ConsPlusNormal"/>
        <w:jc w:val="right"/>
      </w:pPr>
      <w:r>
        <w:t>губернатора</w:t>
      </w:r>
    </w:p>
    <w:p w:rsidR="006D5A8C" w:rsidRDefault="006D5A8C">
      <w:pPr>
        <w:pStyle w:val="ConsPlusNormal"/>
        <w:jc w:val="right"/>
      </w:pPr>
      <w:r>
        <w:t>Костромской области</w:t>
      </w:r>
    </w:p>
    <w:p w:rsidR="006D5A8C" w:rsidRDefault="006D5A8C">
      <w:pPr>
        <w:pStyle w:val="ConsPlusNormal"/>
        <w:jc w:val="right"/>
      </w:pPr>
      <w:r>
        <w:t>от 11 декабря 2012 г. N 291</w:t>
      </w:r>
    </w:p>
    <w:p w:rsidR="006D5A8C" w:rsidRDefault="006D5A8C">
      <w:pPr>
        <w:pStyle w:val="ConsPlusNormal"/>
        <w:jc w:val="center"/>
      </w:pPr>
    </w:p>
    <w:p w:rsidR="006D5A8C" w:rsidRDefault="006D5A8C">
      <w:pPr>
        <w:pStyle w:val="ConsPlusTitle"/>
        <w:jc w:val="center"/>
      </w:pPr>
      <w:bookmarkStart w:id="1" w:name="P112"/>
      <w:bookmarkEnd w:id="1"/>
      <w:r>
        <w:t>Состав</w:t>
      </w:r>
    </w:p>
    <w:p w:rsidR="006D5A8C" w:rsidRDefault="006D5A8C">
      <w:pPr>
        <w:pStyle w:val="ConsPlusTitle"/>
        <w:jc w:val="center"/>
      </w:pPr>
      <w:r>
        <w:t>областной комиссии по обеспечению</w:t>
      </w:r>
    </w:p>
    <w:p w:rsidR="006D5A8C" w:rsidRDefault="006D5A8C">
      <w:pPr>
        <w:pStyle w:val="ConsPlusTitle"/>
        <w:jc w:val="center"/>
      </w:pPr>
      <w:r>
        <w:t>безопасности дорожного движения</w:t>
      </w:r>
    </w:p>
    <w:p w:rsidR="006D5A8C" w:rsidRDefault="006D5A8C">
      <w:pPr>
        <w:pStyle w:val="ConsPlusNormal"/>
        <w:jc w:val="center"/>
      </w:pPr>
      <w:r>
        <w:t>Список изменяющих документов</w:t>
      </w:r>
    </w:p>
    <w:p w:rsidR="006D5A8C" w:rsidRDefault="006D5A8C">
      <w:pPr>
        <w:pStyle w:val="ConsPlusNormal"/>
        <w:jc w:val="center"/>
      </w:pPr>
      <w:r>
        <w:t xml:space="preserve">(в ред. </w:t>
      </w:r>
      <w:hyperlink r:id="rId26" w:history="1">
        <w:r>
          <w:rPr>
            <w:color w:val="0000FF"/>
          </w:rPr>
          <w:t>постановления</w:t>
        </w:r>
      </w:hyperlink>
      <w:r>
        <w:t xml:space="preserve"> губернатора Костромской области от 31.12.2015 N 256)</w:t>
      </w:r>
    </w:p>
    <w:p w:rsidR="006D5A8C" w:rsidRDefault="006D5A8C">
      <w:pPr>
        <w:pStyle w:val="ConsPlusNormal"/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75"/>
        <w:gridCol w:w="6406"/>
      </w:tblGrid>
      <w:tr w:rsidR="006D5A8C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</w:pPr>
            <w:r>
              <w:t>Смирнов</w:t>
            </w:r>
          </w:p>
          <w:p w:rsidR="006D5A8C" w:rsidRDefault="006D5A8C">
            <w:pPr>
              <w:pStyle w:val="ConsPlusNormal"/>
            </w:pPr>
            <w:r>
              <w:t>Алексей Васильевич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  <w:jc w:val="both"/>
            </w:pPr>
            <w:r>
              <w:t>- заместитель губернатора Костромской области, председатель комиссии</w:t>
            </w:r>
          </w:p>
        </w:tc>
      </w:tr>
      <w:tr w:rsidR="006D5A8C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</w:pPr>
            <w:r>
              <w:t>Кирпичник</w:t>
            </w:r>
          </w:p>
          <w:p w:rsidR="006D5A8C" w:rsidRDefault="006D5A8C">
            <w:pPr>
              <w:pStyle w:val="ConsPlusNormal"/>
            </w:pPr>
            <w:r>
              <w:t>Владимир Григорьевич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  <w:jc w:val="both"/>
            </w:pPr>
            <w:r>
              <w:t>- заместитель губернатора Костромской области, заместитель председателя комиссии</w:t>
            </w:r>
          </w:p>
        </w:tc>
      </w:tr>
      <w:tr w:rsidR="006D5A8C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</w:pPr>
            <w:r>
              <w:t>Исаченко</w:t>
            </w:r>
          </w:p>
          <w:p w:rsidR="006D5A8C" w:rsidRDefault="006D5A8C">
            <w:pPr>
              <w:pStyle w:val="ConsPlusNormal"/>
            </w:pPr>
            <w:r>
              <w:t>Александр Олегович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  <w:jc w:val="both"/>
            </w:pPr>
            <w:r>
              <w:t>- советник губернатора Костромской области на общественных началах</w:t>
            </w:r>
          </w:p>
        </w:tc>
      </w:tr>
      <w:tr w:rsidR="006D5A8C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</w:pPr>
            <w:r>
              <w:t>Покровский</w:t>
            </w:r>
          </w:p>
          <w:p w:rsidR="006D5A8C" w:rsidRDefault="006D5A8C">
            <w:pPr>
              <w:pStyle w:val="ConsPlusNormal"/>
            </w:pPr>
            <w:r>
              <w:lastRenderedPageBreak/>
              <w:t>Александр Михайлович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  <w:jc w:val="both"/>
            </w:pPr>
            <w:r>
              <w:lastRenderedPageBreak/>
              <w:t xml:space="preserve">- старший инспектор по особым поручениям отдела </w:t>
            </w:r>
            <w:r>
              <w:lastRenderedPageBreak/>
              <w:t>организационно-аналитической работы и пропаганды безопасности дорожного движения УГИБДД Управления МВД России по Костромской области, секретарь комиссии (по согласованию)</w:t>
            </w:r>
          </w:p>
        </w:tc>
      </w:tr>
      <w:tr w:rsidR="006D5A8C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</w:pPr>
            <w:r>
              <w:lastRenderedPageBreak/>
              <w:t>Белов</w:t>
            </w:r>
          </w:p>
          <w:p w:rsidR="006D5A8C" w:rsidRDefault="006D5A8C">
            <w:pPr>
              <w:pStyle w:val="ConsPlusNormal"/>
            </w:pPr>
            <w:r>
              <w:t>Юрий Валентинович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  <w:jc w:val="both"/>
            </w:pPr>
            <w:r>
              <w:t>- заместитель начальника штаба Управления МВД России по Костромской области (по согласованию)</w:t>
            </w:r>
          </w:p>
        </w:tc>
      </w:tr>
      <w:tr w:rsidR="006D5A8C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</w:pPr>
            <w:r>
              <w:t>Белозеров</w:t>
            </w:r>
          </w:p>
          <w:p w:rsidR="006D5A8C" w:rsidRDefault="006D5A8C">
            <w:pPr>
              <w:pStyle w:val="ConsPlusNormal"/>
            </w:pPr>
            <w:r>
              <w:t>Александр Владимирович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  <w:jc w:val="both"/>
            </w:pPr>
            <w:r>
              <w:t>- начальник управления региональной безопасности Костромской области</w:t>
            </w:r>
          </w:p>
        </w:tc>
      </w:tr>
      <w:tr w:rsidR="006D5A8C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</w:pPr>
            <w:r>
              <w:t>Богданов</w:t>
            </w:r>
          </w:p>
          <w:p w:rsidR="006D5A8C" w:rsidRDefault="006D5A8C">
            <w:pPr>
              <w:pStyle w:val="ConsPlusNormal"/>
            </w:pPr>
            <w:r>
              <w:t>Иван Анатольевич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  <w:jc w:val="both"/>
            </w:pPr>
            <w:r>
              <w:t>- заместитель председателя Костромской областной Думы, председатель комитета по вопросам государственного устройства и местного самоуправления, депутатской деятельности, регламенту и информационной политике (по согласованию)</w:t>
            </w:r>
          </w:p>
        </w:tc>
      </w:tr>
      <w:tr w:rsidR="006D5A8C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</w:pPr>
            <w:r>
              <w:t>Бриль</w:t>
            </w:r>
          </w:p>
          <w:p w:rsidR="006D5A8C" w:rsidRDefault="006D5A8C">
            <w:pPr>
              <w:pStyle w:val="ConsPlusNormal"/>
            </w:pPr>
            <w:r>
              <w:t>Геннадий Геннадьевич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  <w:jc w:val="both"/>
            </w:pPr>
            <w:r>
              <w:t>- директор юридического института ФГБОУ ВПО "Костромской государственный технологический университет", председатель Общественного совета Управления МВД России по Костромской области (по согласованию)</w:t>
            </w:r>
          </w:p>
        </w:tc>
      </w:tr>
      <w:tr w:rsidR="006D5A8C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</w:pPr>
            <w:r>
              <w:t>Долголожкин</w:t>
            </w:r>
          </w:p>
          <w:p w:rsidR="006D5A8C" w:rsidRDefault="006D5A8C">
            <w:pPr>
              <w:pStyle w:val="ConsPlusNormal"/>
            </w:pPr>
            <w:r>
              <w:t>Валерий Викторович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  <w:jc w:val="both"/>
            </w:pPr>
            <w:r>
              <w:t>- главный врач ОГБУЗ "Станция скорой медицинской помощи г. Костромы"</w:t>
            </w:r>
          </w:p>
        </w:tc>
      </w:tr>
      <w:tr w:rsidR="006D5A8C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</w:pPr>
            <w:r>
              <w:t>Кляпышева</w:t>
            </w:r>
          </w:p>
          <w:p w:rsidR="006D5A8C" w:rsidRDefault="006D5A8C">
            <w:pPr>
              <w:pStyle w:val="ConsPlusNormal"/>
            </w:pPr>
            <w:r>
              <w:t>Людмила Алексеевна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  <w:jc w:val="both"/>
            </w:pPr>
            <w:r>
              <w:t>- первый заместитель директора департамента финансов Костромской области</w:t>
            </w:r>
          </w:p>
        </w:tc>
      </w:tr>
      <w:tr w:rsidR="006D5A8C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</w:pPr>
            <w:r>
              <w:lastRenderedPageBreak/>
              <w:t>Князева</w:t>
            </w:r>
          </w:p>
          <w:p w:rsidR="006D5A8C" w:rsidRDefault="006D5A8C">
            <w:pPr>
              <w:pStyle w:val="ConsPlusNormal"/>
            </w:pPr>
            <w:r>
              <w:t>Светлана Николаевна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  <w:jc w:val="both"/>
            </w:pPr>
            <w:r>
              <w:t>- генеральный директор ОГБУ "Областная телерадиокомпания "Русь"</w:t>
            </w:r>
          </w:p>
        </w:tc>
      </w:tr>
      <w:tr w:rsidR="006D5A8C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</w:pPr>
            <w:r>
              <w:t>Кочетов</w:t>
            </w:r>
          </w:p>
          <w:p w:rsidR="006D5A8C" w:rsidRDefault="006D5A8C">
            <w:pPr>
              <w:pStyle w:val="ConsPlusNormal"/>
            </w:pPr>
            <w:r>
              <w:t>Юрий Викторович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  <w:jc w:val="both"/>
            </w:pPr>
            <w:r>
              <w:t>- генеральный директор ООО "Сервис Мост" (по согласованию)</w:t>
            </w:r>
          </w:p>
        </w:tc>
      </w:tr>
      <w:tr w:rsidR="006D5A8C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</w:pPr>
            <w:r>
              <w:t>Недоконцев</w:t>
            </w:r>
          </w:p>
          <w:p w:rsidR="006D5A8C" w:rsidRDefault="006D5A8C">
            <w:pPr>
              <w:pStyle w:val="ConsPlusNormal"/>
            </w:pPr>
            <w:r>
              <w:t>Виталий Витальевич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  <w:jc w:val="both"/>
            </w:pPr>
            <w:r>
              <w:t>- начальник Управления государственного автодорожного надзора по Костромской области Федеральной службы по надзору в сфере транспорта (по согласованию)</w:t>
            </w:r>
          </w:p>
        </w:tc>
      </w:tr>
      <w:tr w:rsidR="006D5A8C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</w:pPr>
            <w:r>
              <w:t>Попов</w:t>
            </w:r>
          </w:p>
          <w:p w:rsidR="006D5A8C" w:rsidRDefault="006D5A8C">
            <w:pPr>
              <w:pStyle w:val="ConsPlusNormal"/>
            </w:pPr>
            <w:r>
              <w:t>Виктор Яковлевич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  <w:jc w:val="both"/>
            </w:pPr>
            <w:r>
              <w:t>- главный врач ОГБУЗ "Костромской областной наркологический диспансер"</w:t>
            </w:r>
          </w:p>
        </w:tc>
      </w:tr>
      <w:tr w:rsidR="006D5A8C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</w:pPr>
            <w:r>
              <w:t>Скутин</w:t>
            </w:r>
          </w:p>
          <w:p w:rsidR="006D5A8C" w:rsidRDefault="006D5A8C">
            <w:pPr>
              <w:pStyle w:val="ConsPlusNormal"/>
            </w:pPr>
            <w:r>
              <w:t>Сергей Леонидович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  <w:jc w:val="both"/>
            </w:pPr>
            <w:r>
              <w:t>- директор департамента транспорта и дорожного хозяйства Костромской области</w:t>
            </w:r>
          </w:p>
        </w:tc>
      </w:tr>
      <w:tr w:rsidR="006D5A8C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</w:pPr>
            <w:r>
              <w:t>Слюсаренко</w:t>
            </w:r>
          </w:p>
          <w:p w:rsidR="006D5A8C" w:rsidRDefault="006D5A8C">
            <w:pPr>
              <w:pStyle w:val="ConsPlusNormal"/>
            </w:pPr>
            <w:r>
              <w:t>Вадим Валерьевич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  <w:jc w:val="both"/>
            </w:pPr>
            <w:r>
              <w:t>- генеральный директор ООО "Управляющая компания "Аргус" (по согласованию)</w:t>
            </w:r>
          </w:p>
        </w:tc>
      </w:tr>
      <w:tr w:rsidR="006D5A8C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</w:pPr>
            <w:r>
              <w:t>Суслов</w:t>
            </w:r>
          </w:p>
          <w:p w:rsidR="006D5A8C" w:rsidRDefault="006D5A8C">
            <w:pPr>
              <w:pStyle w:val="ConsPlusNormal"/>
            </w:pPr>
            <w:r>
              <w:t>Сергей Леонидович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  <w:jc w:val="both"/>
            </w:pPr>
            <w:r>
              <w:t>- заместитель прокурора Костромской области, старший советник юстиции (по согласованию)</w:t>
            </w:r>
          </w:p>
        </w:tc>
      </w:tr>
      <w:tr w:rsidR="006D5A8C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</w:pPr>
            <w:r>
              <w:t>Антонова</w:t>
            </w:r>
          </w:p>
          <w:p w:rsidR="006D5A8C" w:rsidRDefault="006D5A8C">
            <w:pPr>
              <w:pStyle w:val="ConsPlusNormal"/>
            </w:pPr>
            <w:r>
              <w:t>Марина Олеговна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  <w:jc w:val="both"/>
            </w:pPr>
            <w:r>
              <w:t>- заместитель директора департамента образования и науки Костромской области</w:t>
            </w:r>
          </w:p>
        </w:tc>
      </w:tr>
      <w:tr w:rsidR="006D5A8C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</w:pPr>
            <w:r>
              <w:t>Урусов</w:t>
            </w:r>
          </w:p>
          <w:p w:rsidR="006D5A8C" w:rsidRDefault="006D5A8C">
            <w:pPr>
              <w:pStyle w:val="ConsPlusNormal"/>
            </w:pPr>
            <w:r>
              <w:t>Александр Валерьевич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  <w:jc w:val="both"/>
            </w:pPr>
            <w:r>
              <w:t>- заместитель начальника Главного управления МЧС России по Костромской области (по согласованию)</w:t>
            </w:r>
          </w:p>
        </w:tc>
      </w:tr>
      <w:tr w:rsidR="006D5A8C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</w:pPr>
            <w:r>
              <w:t>Цикунов</w:t>
            </w:r>
          </w:p>
          <w:p w:rsidR="006D5A8C" w:rsidRDefault="006D5A8C">
            <w:pPr>
              <w:pStyle w:val="ConsPlusNormal"/>
            </w:pPr>
            <w:r>
              <w:lastRenderedPageBreak/>
              <w:t>Юрий Федорович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  <w:jc w:val="both"/>
            </w:pPr>
            <w:r>
              <w:lastRenderedPageBreak/>
              <w:t xml:space="preserve">- председатель Общественной палаты Костромской </w:t>
            </w:r>
            <w:r>
              <w:lastRenderedPageBreak/>
              <w:t>области (по согласованию)</w:t>
            </w:r>
          </w:p>
        </w:tc>
      </w:tr>
      <w:tr w:rsidR="006D5A8C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</w:pPr>
            <w:r>
              <w:lastRenderedPageBreak/>
              <w:t>Чернышов</w:t>
            </w:r>
          </w:p>
          <w:p w:rsidR="006D5A8C" w:rsidRDefault="006D5A8C">
            <w:pPr>
              <w:pStyle w:val="ConsPlusNormal"/>
            </w:pPr>
            <w:r>
              <w:t>Сергей Валентинович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  <w:jc w:val="both"/>
            </w:pPr>
            <w:r>
              <w:t>- начальник УГИБДД Управления МВД России по Костромской области (по согласованию)</w:t>
            </w:r>
          </w:p>
        </w:tc>
      </w:tr>
      <w:tr w:rsidR="006D5A8C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</w:pPr>
            <w:r>
              <w:t>Шаронов</w:t>
            </w:r>
          </w:p>
          <w:p w:rsidR="006D5A8C" w:rsidRDefault="006D5A8C">
            <w:pPr>
              <w:pStyle w:val="ConsPlusNormal"/>
            </w:pPr>
            <w:r>
              <w:t>Павел Иванович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  <w:jc w:val="both"/>
            </w:pPr>
            <w:r>
              <w:t>- глава Макарьевского муниципального района Костромской области (по согласованию)</w:t>
            </w:r>
          </w:p>
        </w:tc>
      </w:tr>
      <w:tr w:rsidR="006D5A8C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</w:pPr>
            <w:r>
              <w:t>Юрзов</w:t>
            </w:r>
          </w:p>
          <w:p w:rsidR="006D5A8C" w:rsidRDefault="006D5A8C">
            <w:pPr>
              <w:pStyle w:val="ConsPlusNormal"/>
            </w:pPr>
            <w:r>
              <w:t>Геннадий Николаевич</w:t>
            </w:r>
          </w:p>
        </w:tc>
        <w:tc>
          <w:tcPr>
            <w:tcW w:w="6406" w:type="dxa"/>
            <w:tcBorders>
              <w:top w:val="nil"/>
              <w:left w:val="nil"/>
              <w:bottom w:val="nil"/>
              <w:right w:val="nil"/>
            </w:tcBorders>
          </w:tcPr>
          <w:p w:rsidR="006D5A8C" w:rsidRDefault="006D5A8C">
            <w:pPr>
              <w:pStyle w:val="ConsPlusNormal"/>
              <w:jc w:val="both"/>
            </w:pPr>
            <w:r>
              <w:t>- заместитель главы Костромского муниципального района Костромской области (по согласованию)</w:t>
            </w:r>
          </w:p>
        </w:tc>
      </w:tr>
    </w:tbl>
    <w:p w:rsidR="006D5A8C" w:rsidRDefault="006D5A8C">
      <w:pPr>
        <w:pStyle w:val="ConsPlusNormal"/>
        <w:jc w:val="right"/>
      </w:pPr>
    </w:p>
    <w:p w:rsidR="006D5A8C" w:rsidRDefault="006D5A8C">
      <w:pPr>
        <w:pStyle w:val="ConsPlusNormal"/>
        <w:jc w:val="right"/>
      </w:pPr>
    </w:p>
    <w:p w:rsidR="006D5A8C" w:rsidRDefault="006D5A8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E16D9" w:rsidRDefault="006E16D9"/>
    <w:sectPr w:rsidR="006E16D9" w:rsidSect="00D46E78">
      <w:pgSz w:w="16838" w:h="11905"/>
      <w:pgMar w:top="1701" w:right="1134" w:bottom="850" w:left="1134" w:header="0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D5A8C"/>
    <w:rsid w:val="0019047C"/>
    <w:rsid w:val="002C1D79"/>
    <w:rsid w:val="003C1375"/>
    <w:rsid w:val="0041556E"/>
    <w:rsid w:val="00601167"/>
    <w:rsid w:val="006D5A8C"/>
    <w:rsid w:val="006E16D9"/>
    <w:rsid w:val="00764409"/>
    <w:rsid w:val="00777B21"/>
    <w:rsid w:val="0088718D"/>
    <w:rsid w:val="00A03775"/>
    <w:rsid w:val="00A32BC9"/>
    <w:rsid w:val="00AC3999"/>
    <w:rsid w:val="00B26BBC"/>
    <w:rsid w:val="00DA7509"/>
    <w:rsid w:val="00E429CA"/>
    <w:rsid w:val="00E859A5"/>
    <w:rsid w:val="00EE4517"/>
    <w:rsid w:val="00EE68E0"/>
    <w:rsid w:val="00F02F5C"/>
    <w:rsid w:val="00F64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4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56E"/>
    <w:rPr>
      <w:spacing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5A8C"/>
    <w:pPr>
      <w:widowControl w:val="0"/>
      <w:autoSpaceDE w:val="0"/>
      <w:autoSpaceDN w:val="0"/>
      <w:spacing w:after="0" w:line="240" w:lineRule="auto"/>
    </w:pPr>
    <w:rPr>
      <w:rFonts w:eastAsia="Times New Roman"/>
      <w:spacing w:val="0"/>
      <w:szCs w:val="20"/>
      <w:lang w:eastAsia="ru-RU"/>
    </w:rPr>
  </w:style>
  <w:style w:type="paragraph" w:customStyle="1" w:styleId="ConsPlusTitle">
    <w:name w:val="ConsPlusTitle"/>
    <w:rsid w:val="006D5A8C"/>
    <w:pPr>
      <w:widowControl w:val="0"/>
      <w:autoSpaceDE w:val="0"/>
      <w:autoSpaceDN w:val="0"/>
      <w:spacing w:after="0" w:line="240" w:lineRule="auto"/>
    </w:pPr>
    <w:rPr>
      <w:rFonts w:eastAsia="Times New Roman"/>
      <w:b/>
      <w:spacing w:val="0"/>
      <w:szCs w:val="20"/>
      <w:lang w:eastAsia="ru-RU"/>
    </w:rPr>
  </w:style>
  <w:style w:type="paragraph" w:customStyle="1" w:styleId="ConsPlusTitlePage">
    <w:name w:val="ConsPlusTitlePage"/>
    <w:rsid w:val="006D5A8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pacing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D5A4B4F74E477C2F6C9D5EBF0030B1E963B57E4414CF277015BE088F51F6B5DFBE7Q" TargetMode="External"/><Relationship Id="rId13" Type="http://schemas.openxmlformats.org/officeDocument/2006/relationships/hyperlink" Target="consultantplus://offline/ref=2D5A4B4F74E477C2F6C9D5EBF0030B1E963B57E44342F774005BE088F51F6B5DFBE7Q" TargetMode="External"/><Relationship Id="rId18" Type="http://schemas.openxmlformats.org/officeDocument/2006/relationships/hyperlink" Target="consultantplus://offline/ref=2D5A4B4F74E477C2F6C9CBE6E66F571592350BE04746FA235804BBD5A216610AF0ACF7C6CEC8B8ECFDE5Q" TargetMode="External"/><Relationship Id="rId26" Type="http://schemas.openxmlformats.org/officeDocument/2006/relationships/hyperlink" Target="consultantplus://offline/ref=2D5A4B4F74E477C2F6C9D5EBF0030B1E963B57E44744F771055BE088F51F6B5DB7E3AE848AC5B9EDD0DD7DF0E5Q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2D5A4B4F74E477C2F6C9D5EBF0030B1E963B57E4454DF7750D5BE088F51F6B5DB7E3AE848AC5B9EDD0DD7CF0E3Q" TargetMode="External"/><Relationship Id="rId7" Type="http://schemas.openxmlformats.org/officeDocument/2006/relationships/hyperlink" Target="consultantplus://offline/ref=2D5A4B4F74E477C2F6C9D5EBF0030B1E963B57E4414CF271075BE088F51F6B5DFBE7Q" TargetMode="External"/><Relationship Id="rId12" Type="http://schemas.openxmlformats.org/officeDocument/2006/relationships/hyperlink" Target="consultantplus://offline/ref=2D5A4B4F74E477C2F6C9D5EBF0030B1E963B57E44343F674025BE088F51F6B5DFBE7Q" TargetMode="External"/><Relationship Id="rId17" Type="http://schemas.openxmlformats.org/officeDocument/2006/relationships/hyperlink" Target="consultantplus://offline/ref=2D5A4B4F74E477C2F6C9CBE6E66F5715923500EC4041FA235804BBD5A2F1E6Q" TargetMode="External"/><Relationship Id="rId25" Type="http://schemas.openxmlformats.org/officeDocument/2006/relationships/hyperlink" Target="consultantplus://offline/ref=2D5A4B4F74E477C2F6C9D5EBF0030B1E963B57E4454DF7750D5BE088F51F6B5DB7E3AE848AC5B9EDD0DD7CF0EBQ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D5A4B4F74E477C2F6C9D5EBF0030B1E963B57E4454DF7750D5BE088F51F6B5DB7E3AE848AC5B9EDD0DD7DF0E4Q" TargetMode="External"/><Relationship Id="rId20" Type="http://schemas.openxmlformats.org/officeDocument/2006/relationships/hyperlink" Target="consultantplus://offline/ref=2D5A4B4F74E477C2F6C9D5EBF0030B1E963B57E4454DF7750D5BE088F51F6B5DB7E3AE848AC5B9EDD0DD7DF0EAQ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D5A4B4F74E477C2F6C9D5EBF0030B1E963B57E4444CF673065BE088F51F6B5DFBE7Q" TargetMode="External"/><Relationship Id="rId11" Type="http://schemas.openxmlformats.org/officeDocument/2006/relationships/hyperlink" Target="consultantplus://offline/ref=2D5A4B4F74E477C2F6C9D5EBF0030B1E963B57E44347F471005BE088F51F6B5DFBE7Q" TargetMode="External"/><Relationship Id="rId24" Type="http://schemas.openxmlformats.org/officeDocument/2006/relationships/hyperlink" Target="consultantplus://offline/ref=2D5A4B4F74E477C2F6C9D5EBF0030B1E963B57E4454DF7750D5BE088F51F6B5DB7E3AE848AC5B9EDD0DD7CF0E5Q" TargetMode="External"/><Relationship Id="rId5" Type="http://schemas.openxmlformats.org/officeDocument/2006/relationships/hyperlink" Target="consultantplus://offline/ref=2D5A4B4F74E477C2F6C9D5EBF0030B1E963B57E44744F771055BE088F51F6B5DB7E3AE848AC5B9EDD0DD7DF0E6Q" TargetMode="External"/><Relationship Id="rId15" Type="http://schemas.openxmlformats.org/officeDocument/2006/relationships/hyperlink" Target="consultantplus://offline/ref=2D5A4B4F74E477C2F6C9D5EBF0030B1E963B57E4454DF7750D5BE088F51F6B5DB7E3AE848AC5B9EDD0DD7DF0E5Q" TargetMode="External"/><Relationship Id="rId23" Type="http://schemas.openxmlformats.org/officeDocument/2006/relationships/hyperlink" Target="consultantplus://offline/ref=2D5A4B4F74E477C2F6C9D5EBF0030B1E963B57E4454DF7750D5BE088F51F6B5DB7E3AE848AC5B9EDD0DD7CF0E6Q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2D5A4B4F74E477C2F6C9D5EBF0030B1E963B57E44345F970075BE088F51F6B5DFBE7Q" TargetMode="External"/><Relationship Id="rId19" Type="http://schemas.openxmlformats.org/officeDocument/2006/relationships/hyperlink" Target="consultantplus://offline/ref=2D5A4B4F74E477C2F6C9D5EBF0030B1E963B57E4454DF7750D5BE088F51F6B5DB7E3AE848AC5B9EDD0DD7DF0EAQ" TargetMode="External"/><Relationship Id="rId4" Type="http://schemas.openxmlformats.org/officeDocument/2006/relationships/hyperlink" Target="consultantplus://offline/ref=2D5A4B4F74E477C2F6C9D5EBF0030B1E963B57E4454DF7750D5BE088F51F6B5DB7E3AE848AC5B9EDD0DD7DF0E6Q" TargetMode="External"/><Relationship Id="rId9" Type="http://schemas.openxmlformats.org/officeDocument/2006/relationships/hyperlink" Target="consultantplus://offline/ref=2D5A4B4F74E477C2F6C9D5EBF0030B1E963B57E4424DF776065BE088F51F6B5DFBE7Q" TargetMode="External"/><Relationship Id="rId14" Type="http://schemas.openxmlformats.org/officeDocument/2006/relationships/hyperlink" Target="consultantplus://offline/ref=2D5A4B4F74E477C2F6C9D5EBF0030B1E963B57E4444CF6740C5BE088F51F6B5DFBE7Q" TargetMode="External"/><Relationship Id="rId22" Type="http://schemas.openxmlformats.org/officeDocument/2006/relationships/hyperlink" Target="consultantplus://offline/ref=2D5A4B4F74E477C2F6C9D5EBF0030B1E963B57E4454DF7750D5BE088F51F6B5DB7E3AE848AC5B9EDD0DD7CF0E1Q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2451</Words>
  <Characters>13976</Characters>
  <Application>Microsoft Office Word</Application>
  <DocSecurity>0</DocSecurity>
  <Lines>116</Lines>
  <Paragraphs>32</Paragraphs>
  <ScaleCrop>false</ScaleCrop>
  <Company>Microsoft</Company>
  <LinksUpToDate>false</LinksUpToDate>
  <CharactersWithSpaces>16395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3</cp:revision>
  <dcterms:created xsi:type="dcterms:W3CDTF">2016-03-25T16:04:00Z</dcterms:created>
  <dcterms:modified xsi:type="dcterms:W3CDTF">2016-03-28T12:52:00Z</dcterms:modified>
</cp:coreProperties>
</file>