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3AD" w:rsidRPr="008D3204" w:rsidRDefault="000A33AD" w:rsidP="008D3204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3A63"/>
          <w:spacing w:val="15"/>
          <w:kern w:val="36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b/>
          <w:color w:val="003A63"/>
          <w:spacing w:val="15"/>
          <w:kern w:val="36"/>
          <w:sz w:val="28"/>
          <w:szCs w:val="28"/>
          <w:lang w:eastAsia="ru-RU"/>
        </w:rPr>
        <w:t>Анализ проектов нормативных правовых актов</w:t>
      </w:r>
      <w:r w:rsidR="008D3204">
        <w:rPr>
          <w:rFonts w:ascii="Times New Roman" w:eastAsia="Times New Roman" w:hAnsi="Times New Roman" w:cs="Times New Roman"/>
          <w:b/>
          <w:color w:val="003A63"/>
          <w:spacing w:val="15"/>
          <w:kern w:val="36"/>
          <w:sz w:val="28"/>
          <w:szCs w:val="28"/>
          <w:lang w:eastAsia="ru-RU"/>
        </w:rPr>
        <w:t xml:space="preserve">, разработанных департаментом </w:t>
      </w:r>
      <w:r w:rsidR="005C541C">
        <w:rPr>
          <w:rFonts w:ascii="Times New Roman" w:eastAsia="Times New Roman" w:hAnsi="Times New Roman" w:cs="Times New Roman"/>
          <w:b/>
          <w:color w:val="003A63"/>
          <w:spacing w:val="15"/>
          <w:kern w:val="36"/>
          <w:sz w:val="28"/>
          <w:szCs w:val="28"/>
          <w:lang w:eastAsia="ru-RU"/>
        </w:rPr>
        <w:t>транспорта и дорожного хозяйства</w:t>
      </w:r>
      <w:r w:rsidR="008D3204">
        <w:rPr>
          <w:rFonts w:ascii="Times New Roman" w:eastAsia="Times New Roman" w:hAnsi="Times New Roman" w:cs="Times New Roman"/>
          <w:b/>
          <w:color w:val="003A63"/>
          <w:spacing w:val="15"/>
          <w:kern w:val="36"/>
          <w:sz w:val="28"/>
          <w:szCs w:val="28"/>
          <w:lang w:eastAsia="ru-RU"/>
        </w:rPr>
        <w:t xml:space="preserve"> Костромской области,</w:t>
      </w:r>
      <w:r w:rsidRPr="008D3204">
        <w:rPr>
          <w:rFonts w:ascii="Times New Roman" w:eastAsia="Times New Roman" w:hAnsi="Times New Roman" w:cs="Times New Roman"/>
          <w:b/>
          <w:color w:val="003A63"/>
          <w:spacing w:val="15"/>
          <w:kern w:val="36"/>
          <w:sz w:val="28"/>
          <w:szCs w:val="28"/>
          <w:lang w:eastAsia="ru-RU"/>
        </w:rPr>
        <w:t xml:space="preserve"> на соответствие антимонопольному </w:t>
      </w:r>
      <w:proofErr w:type="spellStart"/>
      <w:r w:rsidRPr="008D3204">
        <w:rPr>
          <w:rFonts w:ascii="Times New Roman" w:eastAsia="Times New Roman" w:hAnsi="Times New Roman" w:cs="Times New Roman"/>
          <w:b/>
          <w:color w:val="003A63"/>
          <w:spacing w:val="15"/>
          <w:kern w:val="36"/>
          <w:sz w:val="28"/>
          <w:szCs w:val="28"/>
          <w:lang w:eastAsia="ru-RU"/>
        </w:rPr>
        <w:t>комплаенсу</w:t>
      </w:r>
      <w:proofErr w:type="spellEnd"/>
    </w:p>
    <w:p w:rsidR="000A33AD" w:rsidRPr="008D3204" w:rsidRDefault="008D3204" w:rsidP="008D3204">
      <w:pPr>
        <w:shd w:val="clear" w:color="auto" w:fill="FFFFFF"/>
        <w:spacing w:before="27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 Указом Президента Российской Федерации от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 декабря 2017 года № 618 «Об основных направлениях государственной политики по развитию конкуренции», распоряжением Правительства Российской Федерации от 18 октября 2018 года №  2258-р</w:t>
      </w:r>
      <w:r w:rsidR="00064F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64F20" w:rsidRPr="00064F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</w:t>
      </w: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распоряжением губернатора Костромской области от 21 февраля 2019 года № 106-р «О создании и организации системы внутреннего обеспечения соответствия требованиям антимонопольного законодательства деятельности органов исполнительной власти Костромской области», </w:t>
      </w:r>
      <w:r w:rsidR="00064F20" w:rsidRPr="00064F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приказом департамента </w:t>
      </w:r>
      <w:r w:rsidR="005C5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транспорта и дорожного хозяйства</w:t>
      </w:r>
      <w:r w:rsidR="00064F20" w:rsidRPr="00064F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Костромской области </w:t>
      </w:r>
      <w:r w:rsidR="005C541C" w:rsidRPr="005C5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26 февраля 2019 года № 33 «Об организации системы внутреннего обеспечения соответствия требованиям антимонопольного законодательства в департаменте транспорта и дорожного хозяйства Костромской области»</w:t>
      </w:r>
      <w:r w:rsidR="00064F20" w:rsidRPr="00064F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A33AD"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департамент </w:t>
      </w:r>
      <w:r w:rsidR="005C5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транспорта и дорожного хозяйства</w:t>
      </w:r>
      <w:r w:rsidR="000A33AD"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Костромской области уведомляет о проведении сбора замечаний и предложений граждан и организаций по проектам нормативных правовых актов Костромской области, разработанных департаментом </w:t>
      </w:r>
      <w:r w:rsidR="005C5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транспорта и дорожного хозяйства</w:t>
      </w:r>
      <w:r w:rsidR="00064F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A33AD"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Костромской области, на соответствие их антимонопольному законодательству.</w:t>
      </w:r>
    </w:p>
    <w:p w:rsidR="000A33AD" w:rsidRPr="008D3204" w:rsidRDefault="000A33AD" w:rsidP="008D32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рамках проведения сбора замечаний и предложений любые заинтересованные лица </w:t>
      </w:r>
      <w:r w:rsidR="0095377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(физические и юридические) </w:t>
      </w: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могут направить свои замечания и предложения по проектам нормативных правовых актов Костромской области по адресу департамента </w:t>
      </w:r>
      <w:r w:rsidR="005C5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транспорта и дорожного хозяйства Костромской области</w:t>
      </w: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="005C541C" w:rsidRPr="005C5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156012, г. Кострома, ул. Костромская, д. 61</w:t>
      </w: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5C54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также по адресу электронной почты: </w:t>
      </w:r>
      <w:hyperlink r:id="rId7" w:history="1">
        <w:r w:rsidR="005C541C" w:rsidRPr="005C541C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dtdh@a</w:t>
        </w:r>
        <w:r w:rsidR="005C541C" w:rsidRPr="005C541C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d</w:t>
        </w:r>
        <w:r w:rsidR="005C541C" w:rsidRPr="005C541C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m44.ru</w:t>
        </w:r>
      </w:hyperlink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A33AD" w:rsidRPr="008D3204" w:rsidRDefault="000A33AD" w:rsidP="008D32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текстами проектов нормативных правовых актов можно ознакомиться на Портале государственных органов Костромской области в информационно-телекоммуникационной сети «Интернет»  в разделе </w:t>
      </w:r>
      <w:hyperlink r:id="rId8" w:history="1">
        <w:r w:rsidRPr="008D320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Обсуждение проектов нормативных правовых актов</w:t>
        </w:r>
      </w:hyperlink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hyperlink r:id="rId9" w:history="1">
        <w:r w:rsidRPr="008D320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Интернет портале для публичного обсуждения проектов и действующих нормативных актов органов власти</w:t>
        </w:r>
      </w:hyperlink>
    </w:p>
    <w:p w:rsidR="000A33AD" w:rsidRPr="008D3204" w:rsidRDefault="000A33AD" w:rsidP="008D32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Сроки приема замечаний и предложений по проектам нормативных правовых актов Костромской области </w:t>
      </w:r>
      <w:r w:rsidR="0095377C"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 дня размещения их на официальном сайте </w:t>
      </w: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составляют:</w:t>
      </w:r>
    </w:p>
    <w:p w:rsidR="000A33AD" w:rsidRPr="008D3204" w:rsidRDefault="000A33AD" w:rsidP="008D32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менее 15 календарных дней – для проектов, размещенных на общественное обсуждение;</w:t>
      </w:r>
    </w:p>
    <w:p w:rsidR="000A33AD" w:rsidRPr="008D3204" w:rsidRDefault="000A33AD" w:rsidP="008D32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менее 7 календарных дней – для проектов, размещенных для проведения независимой антикоррупционной экспертизы;</w:t>
      </w:r>
    </w:p>
    <w:p w:rsidR="000A33AD" w:rsidRPr="008D3204" w:rsidRDefault="000A33AD" w:rsidP="008D32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менее 10 рабочих дней – для проектов, размещенных для проведения оценки регулирующего воздействия.</w:t>
      </w:r>
    </w:p>
    <w:p w:rsidR="000A33AD" w:rsidRPr="008D3204" w:rsidRDefault="000A33AD" w:rsidP="008D32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Все поступившие замечания и предложения будут рассмотрены департаментом </w:t>
      </w:r>
      <w:r w:rsidR="00EB79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транспорта и дорожного хозяйства</w:t>
      </w:r>
      <w:r w:rsidRPr="008D32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Костромской области в течение 5 рабочих дней со дня окончания вышеуказанных процедур.</w:t>
      </w:r>
    </w:p>
    <w:p w:rsidR="00B13E83" w:rsidRPr="008D3204" w:rsidRDefault="00B13E83" w:rsidP="008D3204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13E83" w:rsidRPr="008D3204" w:rsidSect="008D320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AD"/>
    <w:rsid w:val="00063643"/>
    <w:rsid w:val="00064F20"/>
    <w:rsid w:val="000A33AD"/>
    <w:rsid w:val="00241E4E"/>
    <w:rsid w:val="005C541C"/>
    <w:rsid w:val="008D3204"/>
    <w:rsid w:val="0095377C"/>
    <w:rsid w:val="00B13E83"/>
    <w:rsid w:val="00EB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D0E0C-5B18-403C-BEB0-AE3F23AC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4F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6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ll.adm44.ru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mailto:kostransobl@kos-obl.kmtn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regulation.adm44.ru/index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2EC686E1886D40B260A63A378E6476" ma:contentTypeVersion="1" ma:contentTypeDescription="Создание документа." ma:contentTypeScope="" ma:versionID="c876eb9f1c296e74b8a65510bb4ef58c">
  <xsd:schema xmlns:xsd="http://www.w3.org/2001/XMLSchema" xmlns:xs="http://www.w3.org/2001/XMLSchema" xmlns:p="http://schemas.microsoft.com/office/2006/metadata/properties" xmlns:ns2="4a252ca3-5a62-4c1c-90a6-29f4710e47f8" targetNamespace="http://schemas.microsoft.com/office/2006/metadata/properties" ma:root="true" ma:fieldsID="e6bca7b80e13673605896721a46b5a56" ns2:_="">
    <xsd:import namespace="4a252ca3-5a62-4c1c-90a6-29f4710e47f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252ca3-5a62-4c1c-90a6-29f4710e47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68ED6C-DC54-4519-A907-1BC535622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252ca3-5a62-4c1c-90a6-29f4710e4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2D0CCC-CCBD-41D7-A78E-C05CBE09B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C4E51-F4B2-4D6D-A7EC-10933431E0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Sidnev Alexander</cp:lastModifiedBy>
  <cp:revision>3</cp:revision>
  <dcterms:created xsi:type="dcterms:W3CDTF">2019-06-25T13:52:00Z</dcterms:created>
  <dcterms:modified xsi:type="dcterms:W3CDTF">2019-06-25T13:53:00Z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0x010100ED2EC686E1886D40B260A63A378E6476</vt:lpwstr>
  </property>
</Properties>
</file>