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26A9C4" w14:textId="77777777" w:rsidR="00560BBC" w:rsidRDefault="00560BBC" w:rsidP="00F87F08">
      <w:pPr>
        <w:ind w:right="49"/>
        <w:rPr>
          <w:sz w:val="28"/>
          <w:szCs w:val="28"/>
        </w:rPr>
      </w:pPr>
    </w:p>
    <w:p w14:paraId="76175BF1" w14:textId="3C9F0F9C" w:rsidR="00F321C3" w:rsidRPr="0009146B" w:rsidRDefault="00F321C3" w:rsidP="0009146B">
      <w:pPr>
        <w:ind w:right="49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792F1E4A" w14:textId="77777777" w:rsidR="00F321C3" w:rsidRPr="0009146B" w:rsidRDefault="00F321C3" w:rsidP="0009146B">
      <w:pPr>
        <w:ind w:right="49"/>
        <w:jc w:val="both"/>
        <w:rPr>
          <w:sz w:val="28"/>
          <w:szCs w:val="28"/>
        </w:rPr>
      </w:pPr>
    </w:p>
    <w:p w14:paraId="1FA9F2E6" w14:textId="77777777" w:rsidR="00F321C3" w:rsidRPr="0009146B" w:rsidRDefault="00F321C3" w:rsidP="0009146B">
      <w:pPr>
        <w:ind w:right="49"/>
        <w:jc w:val="right"/>
        <w:rPr>
          <w:sz w:val="28"/>
          <w:szCs w:val="28"/>
        </w:rPr>
      </w:pPr>
      <w:r>
        <w:rPr>
          <w:sz w:val="28"/>
          <w:szCs w:val="28"/>
        </w:rPr>
        <w:t>«УТВЕРЖДЕН»</w:t>
      </w:r>
    </w:p>
    <w:p w14:paraId="55D81854" w14:textId="77777777" w:rsidR="00F321C3" w:rsidRPr="0009146B" w:rsidRDefault="00F321C3" w:rsidP="0009146B">
      <w:pPr>
        <w:ind w:right="49"/>
        <w:jc w:val="right"/>
        <w:rPr>
          <w:sz w:val="28"/>
          <w:szCs w:val="28"/>
        </w:rPr>
      </w:pPr>
      <w:r w:rsidRPr="0009146B">
        <w:rPr>
          <w:sz w:val="28"/>
          <w:szCs w:val="28"/>
        </w:rPr>
        <w:t>при</w:t>
      </w:r>
      <w:r>
        <w:rPr>
          <w:sz w:val="28"/>
          <w:szCs w:val="28"/>
        </w:rPr>
        <w:t>казом департамента транспорта и</w:t>
      </w:r>
    </w:p>
    <w:p w14:paraId="5E2A1FE3" w14:textId="77777777" w:rsidR="00F321C3" w:rsidRPr="0009146B" w:rsidRDefault="00F321C3" w:rsidP="0009146B">
      <w:pPr>
        <w:ind w:right="49"/>
        <w:jc w:val="right"/>
        <w:rPr>
          <w:sz w:val="28"/>
          <w:szCs w:val="28"/>
        </w:rPr>
      </w:pPr>
      <w:r w:rsidRPr="0009146B">
        <w:rPr>
          <w:sz w:val="28"/>
          <w:szCs w:val="28"/>
        </w:rPr>
        <w:t>дорожного хозяйства Костромской области</w:t>
      </w:r>
    </w:p>
    <w:p w14:paraId="11162B59" w14:textId="77777777" w:rsidR="00F321C3" w:rsidRPr="0009146B" w:rsidRDefault="00F321C3" w:rsidP="00277F9D">
      <w:pPr>
        <w:ind w:right="4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от «___</w:t>
      </w:r>
      <w:r w:rsidRPr="0009146B">
        <w:rPr>
          <w:sz w:val="28"/>
          <w:szCs w:val="28"/>
        </w:rPr>
        <w:t>»</w:t>
      </w:r>
      <w:r>
        <w:rPr>
          <w:sz w:val="28"/>
          <w:szCs w:val="28"/>
        </w:rPr>
        <w:t xml:space="preserve"> ____________</w:t>
      </w:r>
      <w:r w:rsidRPr="0009146B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2020 г"/>
        </w:smartTagPr>
        <w:r w:rsidRPr="0009146B">
          <w:rPr>
            <w:sz w:val="28"/>
            <w:szCs w:val="28"/>
          </w:rPr>
          <w:t>20</w:t>
        </w:r>
        <w:r>
          <w:rPr>
            <w:sz w:val="28"/>
            <w:szCs w:val="28"/>
          </w:rPr>
          <w:t>20</w:t>
        </w:r>
        <w:r w:rsidRPr="0009146B">
          <w:rPr>
            <w:sz w:val="28"/>
            <w:szCs w:val="28"/>
          </w:rPr>
          <w:t xml:space="preserve"> г</w:t>
        </w:r>
      </w:smartTag>
      <w:r w:rsidRPr="0009146B">
        <w:rPr>
          <w:sz w:val="28"/>
          <w:szCs w:val="28"/>
        </w:rPr>
        <w:t xml:space="preserve">. № </w:t>
      </w:r>
      <w:r>
        <w:rPr>
          <w:sz w:val="28"/>
          <w:szCs w:val="28"/>
        </w:rPr>
        <w:t>____</w:t>
      </w:r>
      <w:r>
        <w:rPr>
          <w:sz w:val="28"/>
          <w:szCs w:val="28"/>
          <w:u w:val="single"/>
        </w:rPr>
        <w:t xml:space="preserve"> </w:t>
      </w:r>
    </w:p>
    <w:p w14:paraId="1A89ADAE" w14:textId="77777777" w:rsidR="00F321C3" w:rsidRDefault="00F321C3" w:rsidP="00927B45">
      <w:pPr>
        <w:ind w:right="49"/>
        <w:jc w:val="center"/>
        <w:rPr>
          <w:sz w:val="28"/>
        </w:rPr>
      </w:pPr>
    </w:p>
    <w:p w14:paraId="2ED8B677" w14:textId="77777777" w:rsidR="00F321C3" w:rsidRPr="0009146B" w:rsidRDefault="00F321C3" w:rsidP="00927B45">
      <w:pPr>
        <w:ind w:right="49"/>
        <w:jc w:val="center"/>
        <w:rPr>
          <w:sz w:val="28"/>
        </w:rPr>
      </w:pPr>
    </w:p>
    <w:p w14:paraId="4ADCCD4B" w14:textId="77777777" w:rsidR="00F321C3" w:rsidRDefault="00F321C3" w:rsidP="00927B45">
      <w:pPr>
        <w:pStyle w:val="2"/>
        <w:ind w:right="49"/>
        <w:jc w:val="center"/>
        <w:rPr>
          <w:b w:val="0"/>
          <w:sz w:val="28"/>
          <w:szCs w:val="24"/>
        </w:rPr>
      </w:pPr>
      <w:r>
        <w:rPr>
          <w:b w:val="0"/>
          <w:sz w:val="28"/>
          <w:szCs w:val="24"/>
        </w:rPr>
        <w:t>ПЛАН</w:t>
      </w:r>
    </w:p>
    <w:p w14:paraId="13BC9CD3" w14:textId="50A07B87" w:rsidR="00F321C3" w:rsidRPr="0009146B" w:rsidRDefault="00F321C3" w:rsidP="00927B45">
      <w:pPr>
        <w:pStyle w:val="2"/>
        <w:ind w:right="49"/>
        <w:jc w:val="center"/>
        <w:rPr>
          <w:b w:val="0"/>
          <w:szCs w:val="24"/>
        </w:rPr>
      </w:pPr>
      <w:r w:rsidRPr="0009146B">
        <w:rPr>
          <w:b w:val="0"/>
          <w:sz w:val="28"/>
          <w:szCs w:val="24"/>
        </w:rPr>
        <w:t xml:space="preserve">мероприятий по противодействию коррупции и профилактике коррупционных правонарушений в департаменте транспорта и дорожного хозяйства Костромской области </w:t>
      </w:r>
      <w:r>
        <w:rPr>
          <w:b w:val="0"/>
          <w:sz w:val="28"/>
          <w:szCs w:val="24"/>
        </w:rPr>
        <w:t>на 202</w:t>
      </w:r>
      <w:r w:rsidR="00A26BC9">
        <w:rPr>
          <w:b w:val="0"/>
          <w:sz w:val="28"/>
          <w:szCs w:val="24"/>
        </w:rPr>
        <w:t>1-2022</w:t>
      </w:r>
      <w:r w:rsidRPr="0009146B">
        <w:rPr>
          <w:b w:val="0"/>
          <w:sz w:val="28"/>
          <w:szCs w:val="24"/>
        </w:rPr>
        <w:t xml:space="preserve"> год</w:t>
      </w:r>
    </w:p>
    <w:p w14:paraId="45D917AE" w14:textId="77777777" w:rsidR="00F321C3" w:rsidRPr="0009146B" w:rsidRDefault="00F321C3" w:rsidP="00927B45">
      <w:pPr>
        <w:ind w:right="49"/>
        <w:jc w:val="center"/>
        <w:rPr>
          <w:sz w:val="24"/>
          <w:szCs w:val="24"/>
        </w:rPr>
      </w:pPr>
    </w:p>
    <w:tbl>
      <w:tblPr>
        <w:tblW w:w="1077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5528"/>
        <w:gridCol w:w="2552"/>
        <w:gridCol w:w="1984"/>
      </w:tblGrid>
      <w:tr w:rsidR="00F321C3" w:rsidRPr="00143592" w14:paraId="608A8C0A" w14:textId="77777777" w:rsidTr="008B2A74">
        <w:tc>
          <w:tcPr>
            <w:tcW w:w="710" w:type="dxa"/>
            <w:vAlign w:val="center"/>
          </w:tcPr>
          <w:p w14:paraId="346E3D90" w14:textId="77777777" w:rsidR="00F321C3" w:rsidRDefault="00F321C3" w:rsidP="00275D42">
            <w:pPr>
              <w:ind w:right="-250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№</w:t>
            </w:r>
          </w:p>
          <w:p w14:paraId="043C7E81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п/п</w:t>
            </w:r>
          </w:p>
        </w:tc>
        <w:tc>
          <w:tcPr>
            <w:tcW w:w="5528" w:type="dxa"/>
            <w:vAlign w:val="center"/>
          </w:tcPr>
          <w:p w14:paraId="1FCDCF64" w14:textId="77777777" w:rsidR="00F321C3" w:rsidRPr="00143592" w:rsidRDefault="00F321C3" w:rsidP="0009146B">
            <w:pPr>
              <w:ind w:right="-1"/>
              <w:jc w:val="center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552" w:type="dxa"/>
            <w:vAlign w:val="center"/>
          </w:tcPr>
          <w:p w14:paraId="3599EF78" w14:textId="77777777" w:rsidR="00F321C3" w:rsidRPr="00193AC1" w:rsidRDefault="00F321C3" w:rsidP="00143592">
            <w:pPr>
              <w:jc w:val="center"/>
              <w:rPr>
                <w:sz w:val="22"/>
                <w:szCs w:val="22"/>
              </w:rPr>
            </w:pPr>
            <w:r w:rsidRPr="00193AC1">
              <w:rPr>
                <w:sz w:val="22"/>
                <w:szCs w:val="22"/>
              </w:rPr>
              <w:t>Ответственные исполнители</w:t>
            </w:r>
          </w:p>
        </w:tc>
        <w:tc>
          <w:tcPr>
            <w:tcW w:w="1984" w:type="dxa"/>
            <w:vAlign w:val="center"/>
          </w:tcPr>
          <w:p w14:paraId="6D8494A6" w14:textId="77777777" w:rsidR="00F321C3" w:rsidRPr="00143592" w:rsidRDefault="00F321C3" w:rsidP="0009146B">
            <w:pPr>
              <w:ind w:right="-98"/>
              <w:jc w:val="center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Срок</w:t>
            </w:r>
          </w:p>
          <w:p w14:paraId="12479E24" w14:textId="77777777" w:rsidR="00F321C3" w:rsidRPr="00143592" w:rsidRDefault="00F321C3" w:rsidP="0009146B">
            <w:pPr>
              <w:ind w:right="-98"/>
              <w:jc w:val="center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исполнения</w:t>
            </w:r>
          </w:p>
        </w:tc>
      </w:tr>
      <w:tr w:rsidR="00F321C3" w:rsidRPr="00143592" w14:paraId="1D7534B0" w14:textId="77777777" w:rsidTr="0009146B">
        <w:trPr>
          <w:trHeight w:val="561"/>
        </w:trPr>
        <w:tc>
          <w:tcPr>
            <w:tcW w:w="10774" w:type="dxa"/>
            <w:gridSpan w:val="4"/>
            <w:vAlign w:val="center"/>
          </w:tcPr>
          <w:p w14:paraId="48CEF044" w14:textId="77777777" w:rsidR="008B2A74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0E6E36F2" w14:textId="77777777" w:rsidR="00F321C3" w:rsidRDefault="00F321C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7E1222">
              <w:rPr>
                <w:b/>
                <w:sz w:val="22"/>
                <w:szCs w:val="22"/>
              </w:rPr>
              <w:t>1. Обеспечение соответствия правовых актов департамента транспорта и дорожного хозяйства Костромской по противодействию коррупции законодательству</w:t>
            </w:r>
          </w:p>
          <w:p w14:paraId="3E2B47FB" w14:textId="08826BCC" w:rsidR="008B2A74" w:rsidRPr="007E1222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143592" w14:paraId="4E5FF74A" w14:textId="77777777" w:rsidTr="008B2A74">
        <w:tc>
          <w:tcPr>
            <w:tcW w:w="710" w:type="dxa"/>
            <w:vAlign w:val="center"/>
          </w:tcPr>
          <w:p w14:paraId="347308DF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1.1.</w:t>
            </w:r>
          </w:p>
        </w:tc>
        <w:tc>
          <w:tcPr>
            <w:tcW w:w="5528" w:type="dxa"/>
            <w:vAlign w:val="center"/>
          </w:tcPr>
          <w:p w14:paraId="3C28310C" w14:textId="77777777" w:rsidR="00F321C3" w:rsidRPr="000402CA" w:rsidRDefault="00F321C3" w:rsidP="00177C9C">
            <w:pPr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Принятие правовых актов по противодействию коррупции и профилактике коррупционных правонарушений, внесение изменений в правовые акты по противодействию коррупции</w:t>
            </w:r>
            <w:r>
              <w:rPr>
                <w:sz w:val="22"/>
                <w:szCs w:val="22"/>
              </w:rPr>
              <w:t xml:space="preserve"> в соответствии и изменениями федерального законодательства</w:t>
            </w:r>
          </w:p>
        </w:tc>
        <w:tc>
          <w:tcPr>
            <w:tcW w:w="2552" w:type="dxa"/>
            <w:vAlign w:val="center"/>
          </w:tcPr>
          <w:p w14:paraId="6CEE719F" w14:textId="77777777" w:rsidR="00F321C3" w:rsidRPr="000402CA" w:rsidRDefault="00F321C3" w:rsidP="005778D3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1289DFEB" w14:textId="29867214" w:rsidR="00F321C3" w:rsidRPr="000402CA" w:rsidRDefault="00F321C3" w:rsidP="00113E48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в течение года, по мере необходимости</w:t>
            </w:r>
          </w:p>
        </w:tc>
      </w:tr>
      <w:tr w:rsidR="00F321C3" w:rsidRPr="00143592" w14:paraId="2A4E9F7A" w14:textId="77777777" w:rsidTr="0009146B">
        <w:tc>
          <w:tcPr>
            <w:tcW w:w="10774" w:type="dxa"/>
            <w:gridSpan w:val="4"/>
            <w:vAlign w:val="center"/>
          </w:tcPr>
          <w:p w14:paraId="43F77CFA" w14:textId="77777777" w:rsidR="008B2A74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5F53BA2C" w14:textId="2A1A09D2" w:rsidR="00F321C3" w:rsidRDefault="00F321C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7E1222">
              <w:rPr>
                <w:b/>
                <w:sz w:val="22"/>
                <w:szCs w:val="22"/>
              </w:rPr>
              <w:t>2. Антикоррупционная экспертиза правовых актов и их проектов</w:t>
            </w:r>
          </w:p>
          <w:p w14:paraId="529E9F35" w14:textId="70D610E9" w:rsidR="008B2A74" w:rsidRPr="007E1222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143592" w14:paraId="7A6FF388" w14:textId="77777777" w:rsidTr="008B2A74">
        <w:tc>
          <w:tcPr>
            <w:tcW w:w="710" w:type="dxa"/>
            <w:vAlign w:val="center"/>
          </w:tcPr>
          <w:p w14:paraId="2548E264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2.1.</w:t>
            </w:r>
          </w:p>
        </w:tc>
        <w:tc>
          <w:tcPr>
            <w:tcW w:w="5528" w:type="dxa"/>
            <w:vAlign w:val="center"/>
          </w:tcPr>
          <w:p w14:paraId="7821CC59" w14:textId="77777777" w:rsidR="00F321C3" w:rsidRPr="000402CA" w:rsidRDefault="00F321C3" w:rsidP="00177C9C">
            <w:pPr>
              <w:ind w:right="55"/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Проведение антикоррупционной экспертизы правовых актов и их проектов</w:t>
            </w:r>
          </w:p>
        </w:tc>
        <w:tc>
          <w:tcPr>
            <w:tcW w:w="2552" w:type="dxa"/>
            <w:vAlign w:val="center"/>
          </w:tcPr>
          <w:p w14:paraId="43A9711C" w14:textId="77777777" w:rsidR="00F321C3" w:rsidRPr="000402CA" w:rsidRDefault="00F321C3" w:rsidP="00177C9C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Отдел правовой и кадровой работы</w:t>
            </w:r>
          </w:p>
          <w:p w14:paraId="566525E6" w14:textId="77777777" w:rsidR="00F321C3" w:rsidRPr="000402CA" w:rsidRDefault="00F321C3" w:rsidP="00177C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016BC386" w14:textId="09B45DA5" w:rsidR="00F321C3" w:rsidRPr="000402CA" w:rsidRDefault="00E267F8" w:rsidP="00193AC1">
            <w:pPr>
              <w:jc w:val="center"/>
              <w:rPr>
                <w:sz w:val="22"/>
                <w:szCs w:val="22"/>
              </w:rPr>
            </w:pPr>
            <w:r w:rsidRPr="00E267F8">
              <w:rPr>
                <w:sz w:val="22"/>
                <w:szCs w:val="22"/>
              </w:rPr>
              <w:t>в течение года</w:t>
            </w:r>
            <w:r>
              <w:rPr>
                <w:sz w:val="22"/>
                <w:szCs w:val="22"/>
              </w:rPr>
              <w:t>,</w:t>
            </w:r>
          </w:p>
          <w:p w14:paraId="1E388C6D" w14:textId="77777777" w:rsidR="00F321C3" w:rsidRPr="000402CA" w:rsidRDefault="00F321C3" w:rsidP="00193AC1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на постоянной основе</w:t>
            </w:r>
          </w:p>
        </w:tc>
      </w:tr>
      <w:tr w:rsidR="00F321C3" w:rsidRPr="00143592" w14:paraId="164FCC1E" w14:textId="77777777" w:rsidTr="008B2A74">
        <w:tc>
          <w:tcPr>
            <w:tcW w:w="710" w:type="dxa"/>
            <w:vAlign w:val="center"/>
          </w:tcPr>
          <w:p w14:paraId="33DEAE1E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2.2.</w:t>
            </w:r>
          </w:p>
        </w:tc>
        <w:tc>
          <w:tcPr>
            <w:tcW w:w="5528" w:type="dxa"/>
          </w:tcPr>
          <w:p w14:paraId="00CA80F4" w14:textId="77777777" w:rsidR="00F321C3" w:rsidRPr="000402CA" w:rsidRDefault="00F321C3" w:rsidP="00497B4A">
            <w:pPr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Проведение антикоррупционной экспертизы</w:t>
            </w:r>
            <w:r>
              <w:rPr>
                <w:sz w:val="22"/>
                <w:szCs w:val="22"/>
              </w:rPr>
              <w:t xml:space="preserve"> административных регламентов предоставления государственных услуг и исполнения государственных функций, разрабатываемых в департаменте</w:t>
            </w:r>
          </w:p>
        </w:tc>
        <w:tc>
          <w:tcPr>
            <w:tcW w:w="2552" w:type="dxa"/>
            <w:vAlign w:val="center"/>
          </w:tcPr>
          <w:p w14:paraId="73C1D220" w14:textId="77777777" w:rsidR="00F321C3" w:rsidRPr="000402CA" w:rsidRDefault="00F321C3" w:rsidP="00497B4A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Отдел правовой и кадровой работы</w:t>
            </w:r>
          </w:p>
          <w:p w14:paraId="6DA70C63" w14:textId="77777777" w:rsidR="00F321C3" w:rsidRPr="000402CA" w:rsidRDefault="00F321C3" w:rsidP="00497B4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2F57A1FC" w14:textId="77777777" w:rsidR="00E267F8" w:rsidRDefault="00E267F8" w:rsidP="00497B4A">
            <w:pPr>
              <w:jc w:val="center"/>
              <w:rPr>
                <w:sz w:val="22"/>
                <w:szCs w:val="22"/>
              </w:rPr>
            </w:pPr>
          </w:p>
          <w:p w14:paraId="03679632" w14:textId="77777777" w:rsidR="0001697F" w:rsidRDefault="00E267F8" w:rsidP="00497B4A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в течение года</w:t>
            </w:r>
          </w:p>
          <w:p w14:paraId="7163A221" w14:textId="7EE3C773" w:rsidR="00F321C3" w:rsidRPr="000402CA" w:rsidRDefault="00E267F8" w:rsidP="00497B4A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 xml:space="preserve"> </w:t>
            </w:r>
            <w:r w:rsidR="00F321C3" w:rsidRPr="000402CA">
              <w:rPr>
                <w:sz w:val="22"/>
                <w:szCs w:val="22"/>
              </w:rPr>
              <w:t>на постоянной основе</w:t>
            </w:r>
          </w:p>
        </w:tc>
      </w:tr>
      <w:tr w:rsidR="00F321C3" w:rsidRPr="00143592" w14:paraId="238A6233" w14:textId="77777777" w:rsidTr="0009146B">
        <w:tc>
          <w:tcPr>
            <w:tcW w:w="10774" w:type="dxa"/>
            <w:gridSpan w:val="4"/>
            <w:vAlign w:val="center"/>
          </w:tcPr>
          <w:p w14:paraId="6266F87B" w14:textId="77777777" w:rsidR="008B2A74" w:rsidRDefault="008B2A74" w:rsidP="008B2A74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1B32398A" w14:textId="77777777" w:rsidR="00F321C3" w:rsidRDefault="00F321C3" w:rsidP="008B2A74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7E1222">
              <w:rPr>
                <w:b/>
                <w:sz w:val="22"/>
                <w:szCs w:val="22"/>
              </w:rPr>
              <w:t>3. Организация взаимодействия с органами государственной власти Костромской области, государственными органами Костромской области, исполнительными органами государственной власти Костромской области и органами местного самоуправления области по вопросам противодействия коррупции</w:t>
            </w:r>
          </w:p>
          <w:p w14:paraId="0E5665C1" w14:textId="7AE76C49" w:rsidR="008B2A74" w:rsidRPr="00143592" w:rsidRDefault="008B2A74" w:rsidP="008B2A74">
            <w:pPr>
              <w:ind w:right="-250"/>
              <w:jc w:val="center"/>
              <w:rPr>
                <w:sz w:val="22"/>
                <w:szCs w:val="22"/>
              </w:rPr>
            </w:pPr>
          </w:p>
        </w:tc>
      </w:tr>
      <w:tr w:rsidR="00F321C3" w:rsidRPr="00143592" w14:paraId="26CCCDE1" w14:textId="77777777" w:rsidTr="008B2A74">
        <w:tc>
          <w:tcPr>
            <w:tcW w:w="710" w:type="dxa"/>
            <w:vAlign w:val="center"/>
          </w:tcPr>
          <w:p w14:paraId="0EE60424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3.1.</w:t>
            </w:r>
          </w:p>
        </w:tc>
        <w:tc>
          <w:tcPr>
            <w:tcW w:w="5528" w:type="dxa"/>
          </w:tcPr>
          <w:p w14:paraId="293982BD" w14:textId="77777777" w:rsidR="00F321C3" w:rsidRPr="000402CA" w:rsidRDefault="00F321C3" w:rsidP="000914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Информационный обмен</w:t>
            </w:r>
            <w:r w:rsidRPr="000402CA">
              <w:rPr>
                <w:sz w:val="22"/>
                <w:szCs w:val="22"/>
              </w:rPr>
              <w:t xml:space="preserve"> по вопросам противодействия коррупции и профилактике коррупционных правонарушений между администрацией Костромской области, органами государственной власти Костромской области, государственными органами Костромской области, прокуратурой Костромской области</w:t>
            </w:r>
            <w:r>
              <w:rPr>
                <w:sz w:val="22"/>
                <w:szCs w:val="22"/>
              </w:rPr>
              <w:t xml:space="preserve"> и департаментом</w:t>
            </w:r>
          </w:p>
        </w:tc>
        <w:tc>
          <w:tcPr>
            <w:tcW w:w="2552" w:type="dxa"/>
            <w:vAlign w:val="center"/>
          </w:tcPr>
          <w:p w14:paraId="1E596634" w14:textId="77777777" w:rsidR="00F321C3" w:rsidRPr="000402CA" w:rsidRDefault="00F321C3" w:rsidP="00143592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 xml:space="preserve">Отдел правовой и кадровой работы </w:t>
            </w:r>
          </w:p>
          <w:p w14:paraId="66B28EB0" w14:textId="77777777" w:rsidR="00F321C3" w:rsidRPr="000402CA" w:rsidRDefault="00F321C3" w:rsidP="00143592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Руководители структурных подразделений</w:t>
            </w:r>
          </w:p>
          <w:p w14:paraId="6B18DFCF" w14:textId="77777777" w:rsidR="00F321C3" w:rsidRPr="000402CA" w:rsidRDefault="00F321C3" w:rsidP="001435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50B1FB9" w14:textId="47986372" w:rsidR="00F321C3" w:rsidRPr="000402CA" w:rsidRDefault="0001697F" w:rsidP="0009146B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в течение года</w:t>
            </w:r>
            <w:r>
              <w:rPr>
                <w:sz w:val="22"/>
                <w:szCs w:val="22"/>
              </w:rPr>
              <w:t>,</w:t>
            </w:r>
            <w:r w:rsidRPr="000402CA">
              <w:rPr>
                <w:sz w:val="22"/>
                <w:szCs w:val="22"/>
              </w:rPr>
              <w:t xml:space="preserve"> </w:t>
            </w:r>
            <w:r w:rsidR="00F321C3" w:rsidRPr="000402CA">
              <w:rPr>
                <w:sz w:val="22"/>
                <w:szCs w:val="22"/>
              </w:rPr>
              <w:t>на постоянной основе</w:t>
            </w:r>
          </w:p>
        </w:tc>
      </w:tr>
      <w:tr w:rsidR="00F321C3" w:rsidRPr="00143592" w14:paraId="197AF615" w14:textId="77777777" w:rsidTr="008B2A74">
        <w:tc>
          <w:tcPr>
            <w:tcW w:w="710" w:type="dxa"/>
            <w:vAlign w:val="center"/>
          </w:tcPr>
          <w:p w14:paraId="1A030A21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5528" w:type="dxa"/>
          </w:tcPr>
          <w:p w14:paraId="01A86238" w14:textId="77777777" w:rsidR="00F321C3" w:rsidRDefault="00F321C3" w:rsidP="0009146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Информирование правоохранительных органов Костромской области о фактах нарушения государственными гражданскими служащими требований антикоррупционного законодательства, содержащих признаки преступления</w:t>
            </w:r>
          </w:p>
        </w:tc>
        <w:tc>
          <w:tcPr>
            <w:tcW w:w="2552" w:type="dxa"/>
            <w:vAlign w:val="center"/>
          </w:tcPr>
          <w:p w14:paraId="33CCA3BC" w14:textId="77777777" w:rsidR="00F321C3" w:rsidRDefault="00F321C3" w:rsidP="00E22C06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Отдел правовой и кадровой работы</w:t>
            </w:r>
          </w:p>
          <w:p w14:paraId="4CB22F46" w14:textId="77777777" w:rsidR="00F321C3" w:rsidRPr="000402CA" w:rsidRDefault="00F321C3" w:rsidP="00E22C06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 xml:space="preserve"> </w:t>
            </w:r>
          </w:p>
          <w:p w14:paraId="6ACC7CD0" w14:textId="77777777" w:rsidR="00F321C3" w:rsidRPr="000402CA" w:rsidRDefault="00F321C3" w:rsidP="001435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41DD1AC5" w14:textId="7B49DBFD" w:rsidR="00F321C3" w:rsidRPr="000402CA" w:rsidRDefault="0001697F" w:rsidP="00E22C06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в течение года</w:t>
            </w:r>
            <w:r w:rsidR="00F321C3" w:rsidRPr="000402CA">
              <w:rPr>
                <w:sz w:val="22"/>
                <w:szCs w:val="22"/>
              </w:rPr>
              <w:t>,</w:t>
            </w:r>
          </w:p>
          <w:p w14:paraId="5A58BDEC" w14:textId="77777777" w:rsidR="00F321C3" w:rsidRPr="000402CA" w:rsidRDefault="00F321C3" w:rsidP="00E22C06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на постоянной основе</w:t>
            </w:r>
          </w:p>
        </w:tc>
      </w:tr>
      <w:tr w:rsidR="009375BC" w:rsidRPr="00143592" w14:paraId="4704683D" w14:textId="77777777" w:rsidTr="008B2A74">
        <w:tc>
          <w:tcPr>
            <w:tcW w:w="710" w:type="dxa"/>
            <w:vAlign w:val="center"/>
          </w:tcPr>
          <w:p w14:paraId="06C5E588" w14:textId="55AB9F08" w:rsidR="009375BC" w:rsidRDefault="009375BC" w:rsidP="009375BC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3.3</w:t>
            </w:r>
          </w:p>
        </w:tc>
        <w:tc>
          <w:tcPr>
            <w:tcW w:w="5528" w:type="dxa"/>
          </w:tcPr>
          <w:p w14:paraId="7103516B" w14:textId="1584A46D" w:rsidR="009375BC" w:rsidRDefault="009375BC" w:rsidP="009375BC">
            <w:pPr>
              <w:jc w:val="both"/>
              <w:rPr>
                <w:sz w:val="22"/>
                <w:szCs w:val="22"/>
              </w:rPr>
            </w:pPr>
            <w:r w:rsidRPr="00520078">
              <w:rPr>
                <w:sz w:val="24"/>
                <w:szCs w:val="24"/>
              </w:rPr>
              <w:t xml:space="preserve">Направление в </w:t>
            </w:r>
            <w:r>
              <w:rPr>
                <w:sz w:val="24"/>
                <w:szCs w:val="24"/>
              </w:rPr>
              <w:t xml:space="preserve">администрацию </w:t>
            </w:r>
            <w:r w:rsidRPr="00520078">
              <w:rPr>
                <w:sz w:val="24"/>
                <w:szCs w:val="24"/>
              </w:rPr>
              <w:t xml:space="preserve">Костромской области информации о государственных гражданских служащих, уволившихся из департамента финансового контроля Костромской области, с целью контроля за соблюдением гражданами и работодателями положений статьи 12 Федерального закона «О противодействии коррупции». </w:t>
            </w:r>
          </w:p>
        </w:tc>
        <w:tc>
          <w:tcPr>
            <w:tcW w:w="2552" w:type="dxa"/>
          </w:tcPr>
          <w:p w14:paraId="653C7D31" w14:textId="77777777" w:rsidR="009375BC" w:rsidRDefault="009375BC" w:rsidP="009375BC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Отдел правовой и кадровой работы</w:t>
            </w:r>
          </w:p>
          <w:p w14:paraId="5C9BB04B" w14:textId="77777777" w:rsidR="009375BC" w:rsidRPr="000402CA" w:rsidRDefault="009375BC" w:rsidP="009375BC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 xml:space="preserve"> </w:t>
            </w:r>
          </w:p>
          <w:p w14:paraId="27576CDC" w14:textId="0AEA9AAC" w:rsidR="009375BC" w:rsidRPr="000402CA" w:rsidRDefault="009375BC" w:rsidP="009375B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5FF7F87B" w14:textId="1459EB68" w:rsidR="009375BC" w:rsidRPr="000402CA" w:rsidRDefault="009375BC" w:rsidP="009375BC">
            <w:pPr>
              <w:jc w:val="center"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ежеквартально</w:t>
            </w:r>
          </w:p>
        </w:tc>
      </w:tr>
      <w:tr w:rsidR="00F321C3" w:rsidRPr="00143592" w14:paraId="1CB91DEA" w14:textId="77777777" w:rsidTr="0009146B">
        <w:tc>
          <w:tcPr>
            <w:tcW w:w="10774" w:type="dxa"/>
            <w:gridSpan w:val="4"/>
            <w:vAlign w:val="center"/>
          </w:tcPr>
          <w:p w14:paraId="6DF8B9FE" w14:textId="77777777" w:rsidR="008B2A74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628DF471" w14:textId="77777777" w:rsidR="00F321C3" w:rsidRDefault="00F321C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7E1222">
              <w:rPr>
                <w:b/>
                <w:sz w:val="22"/>
                <w:szCs w:val="22"/>
              </w:rPr>
              <w:t>4. Организация работы совещательных и экспертных органов по противодействию коррупции</w:t>
            </w:r>
          </w:p>
          <w:p w14:paraId="1D3F33F6" w14:textId="6E4184BB" w:rsidR="008B2A74" w:rsidRPr="007E1222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143592" w14:paraId="405512BE" w14:textId="77777777" w:rsidTr="008B2A74">
        <w:tc>
          <w:tcPr>
            <w:tcW w:w="710" w:type="dxa"/>
            <w:vAlign w:val="center"/>
          </w:tcPr>
          <w:p w14:paraId="04BD60AB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4.1</w:t>
            </w:r>
            <w:r w:rsidRPr="00143592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14:paraId="70323E9C" w14:textId="77777777" w:rsidR="00F321C3" w:rsidRPr="000402CA" w:rsidRDefault="00F321C3" w:rsidP="0009146B">
            <w:pPr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Организация работы комиссий по соблюдению требований к служебному поведению государственных служащих и урегулированию конфликта интересов</w:t>
            </w:r>
          </w:p>
        </w:tc>
        <w:tc>
          <w:tcPr>
            <w:tcW w:w="2552" w:type="dxa"/>
            <w:vAlign w:val="center"/>
          </w:tcPr>
          <w:p w14:paraId="5298D33E" w14:textId="77777777" w:rsidR="00F321C3" w:rsidRPr="000402CA" w:rsidRDefault="00F321C3" w:rsidP="00E25C81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Первый заместитель директора</w:t>
            </w:r>
          </w:p>
          <w:p w14:paraId="4BECD301" w14:textId="77777777" w:rsidR="00F321C3" w:rsidRPr="000402CA" w:rsidRDefault="00F321C3" w:rsidP="00E25C81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5767B344" w14:textId="4379A4F9" w:rsidR="00F321C3" w:rsidRPr="000402CA" w:rsidRDefault="0001697F" w:rsidP="00927B45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в течение года</w:t>
            </w:r>
          </w:p>
        </w:tc>
      </w:tr>
      <w:tr w:rsidR="00F321C3" w:rsidRPr="00143592" w14:paraId="58AE9043" w14:textId="77777777" w:rsidTr="0009146B">
        <w:tc>
          <w:tcPr>
            <w:tcW w:w="10774" w:type="dxa"/>
            <w:gridSpan w:val="4"/>
            <w:vAlign w:val="center"/>
          </w:tcPr>
          <w:p w14:paraId="0BFC43C5" w14:textId="77777777" w:rsidR="008B2A74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70725C08" w14:textId="77777777" w:rsidR="00F321C3" w:rsidRDefault="00F321C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1225C3">
              <w:rPr>
                <w:b/>
                <w:sz w:val="22"/>
                <w:szCs w:val="22"/>
              </w:rPr>
              <w:t>5. Организация контроля за доходами (расходами) лиц, замещающих должности государственных гражданских служащих в департаменте, руководителей областных государственных учреждений</w:t>
            </w:r>
          </w:p>
          <w:p w14:paraId="1ABCD11A" w14:textId="1EAD1103" w:rsidR="008B2A74" w:rsidRPr="001225C3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143592" w14:paraId="1ACF5195" w14:textId="77777777" w:rsidTr="008B2A74">
        <w:tc>
          <w:tcPr>
            <w:tcW w:w="710" w:type="dxa"/>
            <w:vAlign w:val="center"/>
          </w:tcPr>
          <w:p w14:paraId="3BE12E8F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5.1.</w:t>
            </w:r>
          </w:p>
        </w:tc>
        <w:tc>
          <w:tcPr>
            <w:tcW w:w="5528" w:type="dxa"/>
          </w:tcPr>
          <w:p w14:paraId="48C40415" w14:textId="77777777" w:rsidR="00F321C3" w:rsidRPr="000402CA" w:rsidRDefault="00F321C3" w:rsidP="00386FCC">
            <w:pPr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Организация кампании по предоставлению с использованием программного обеспечения «Справки БК» сведений</w:t>
            </w:r>
            <w:r>
              <w:rPr>
                <w:sz w:val="22"/>
                <w:szCs w:val="22"/>
              </w:rPr>
              <w:t>:</w:t>
            </w:r>
          </w:p>
        </w:tc>
        <w:tc>
          <w:tcPr>
            <w:tcW w:w="2552" w:type="dxa"/>
            <w:vMerge w:val="restart"/>
            <w:vAlign w:val="center"/>
          </w:tcPr>
          <w:p w14:paraId="22DD7532" w14:textId="77777777" w:rsidR="00F321C3" w:rsidRPr="000402CA" w:rsidRDefault="00F321C3" w:rsidP="00927B45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Merge w:val="restart"/>
            <w:vAlign w:val="center"/>
          </w:tcPr>
          <w:p w14:paraId="24E5B14B" w14:textId="2229E88E" w:rsidR="00F321C3" w:rsidRPr="000402CA" w:rsidRDefault="00F321C3" w:rsidP="00386FCC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 xml:space="preserve">Не позднее 30 апреля </w:t>
            </w:r>
            <w:r w:rsidR="007C2523">
              <w:rPr>
                <w:sz w:val="22"/>
                <w:szCs w:val="22"/>
              </w:rPr>
              <w:t xml:space="preserve">текущего </w:t>
            </w:r>
            <w:r w:rsidRPr="000402CA">
              <w:rPr>
                <w:sz w:val="22"/>
                <w:szCs w:val="22"/>
              </w:rPr>
              <w:t>года</w:t>
            </w:r>
          </w:p>
        </w:tc>
      </w:tr>
      <w:tr w:rsidR="00F321C3" w:rsidRPr="00143592" w14:paraId="3F25377B" w14:textId="77777777" w:rsidTr="008B2A74">
        <w:tc>
          <w:tcPr>
            <w:tcW w:w="710" w:type="dxa"/>
            <w:vAlign w:val="center"/>
          </w:tcPr>
          <w:p w14:paraId="1E79719C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5.1.1.</w:t>
            </w:r>
          </w:p>
        </w:tc>
        <w:tc>
          <w:tcPr>
            <w:tcW w:w="5528" w:type="dxa"/>
          </w:tcPr>
          <w:p w14:paraId="34083528" w14:textId="77777777" w:rsidR="00F321C3" w:rsidRPr="000402CA" w:rsidRDefault="00F321C3" w:rsidP="00386FCC">
            <w:pPr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 доходах, расходах, об имуществе и обязательствах имущественного характера государственными гражданскими служащими департамента, чьи должности включены в перечень,</w:t>
            </w:r>
          </w:p>
        </w:tc>
        <w:tc>
          <w:tcPr>
            <w:tcW w:w="2552" w:type="dxa"/>
            <w:vMerge/>
            <w:vAlign w:val="center"/>
          </w:tcPr>
          <w:p w14:paraId="39EBFDF2" w14:textId="77777777" w:rsidR="00F321C3" w:rsidRPr="000402CA" w:rsidRDefault="00F321C3" w:rsidP="00927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2D7A1285" w14:textId="77777777" w:rsidR="00F321C3" w:rsidRPr="000402CA" w:rsidRDefault="00F321C3" w:rsidP="00386FCC">
            <w:pPr>
              <w:jc w:val="center"/>
              <w:rPr>
                <w:sz w:val="22"/>
                <w:szCs w:val="22"/>
              </w:rPr>
            </w:pPr>
          </w:p>
        </w:tc>
      </w:tr>
      <w:tr w:rsidR="00F321C3" w:rsidRPr="00143592" w14:paraId="0C395959" w14:textId="77777777" w:rsidTr="008B2A74">
        <w:tc>
          <w:tcPr>
            <w:tcW w:w="710" w:type="dxa"/>
            <w:vAlign w:val="center"/>
          </w:tcPr>
          <w:p w14:paraId="11CE483F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5.1.2.</w:t>
            </w:r>
          </w:p>
        </w:tc>
        <w:tc>
          <w:tcPr>
            <w:tcW w:w="5528" w:type="dxa"/>
          </w:tcPr>
          <w:p w14:paraId="31B65535" w14:textId="77777777" w:rsidR="00F321C3" w:rsidRPr="000402CA" w:rsidRDefault="00F321C3" w:rsidP="00386FCC">
            <w:pPr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 доходах, об имуществе и обязательствах имущественного характера руководителями областных государственных учреждений</w:t>
            </w:r>
          </w:p>
        </w:tc>
        <w:tc>
          <w:tcPr>
            <w:tcW w:w="2552" w:type="dxa"/>
            <w:vMerge/>
            <w:vAlign w:val="center"/>
          </w:tcPr>
          <w:p w14:paraId="3AEF8E32" w14:textId="77777777" w:rsidR="00F321C3" w:rsidRPr="000402CA" w:rsidRDefault="00F321C3" w:rsidP="00927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Merge/>
            <w:vAlign w:val="center"/>
          </w:tcPr>
          <w:p w14:paraId="132EF9FF" w14:textId="77777777" w:rsidR="00F321C3" w:rsidRPr="000402CA" w:rsidRDefault="00F321C3" w:rsidP="00386FCC">
            <w:pPr>
              <w:jc w:val="center"/>
              <w:rPr>
                <w:sz w:val="22"/>
                <w:szCs w:val="22"/>
              </w:rPr>
            </w:pPr>
          </w:p>
        </w:tc>
      </w:tr>
      <w:tr w:rsidR="00F321C3" w:rsidRPr="00143592" w14:paraId="0C462F0F" w14:textId="77777777" w:rsidTr="008B2A74">
        <w:tc>
          <w:tcPr>
            <w:tcW w:w="710" w:type="dxa"/>
            <w:vAlign w:val="center"/>
          </w:tcPr>
          <w:p w14:paraId="0F25572B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5.1.3</w:t>
            </w:r>
          </w:p>
        </w:tc>
        <w:tc>
          <w:tcPr>
            <w:tcW w:w="5528" w:type="dxa"/>
          </w:tcPr>
          <w:p w14:paraId="268DCA10" w14:textId="77777777" w:rsidR="00F321C3" w:rsidRPr="000402CA" w:rsidRDefault="00F321C3" w:rsidP="00386FCC">
            <w:pPr>
              <w:jc w:val="both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о доходах, об имуществе и обязательствах имущественного характера</w:t>
            </w:r>
            <w:r>
              <w:rPr>
                <w:sz w:val="22"/>
                <w:szCs w:val="22"/>
              </w:rPr>
              <w:t xml:space="preserve"> кандидатами, претендующими на замещение должностей государственной гражданской службы, включенных</w:t>
            </w:r>
            <w:r w:rsidRPr="000402C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в соответствующий перечень), а также на должности </w:t>
            </w:r>
            <w:r w:rsidRPr="000402CA">
              <w:rPr>
                <w:sz w:val="22"/>
                <w:szCs w:val="22"/>
              </w:rPr>
              <w:t>руководител</w:t>
            </w:r>
            <w:r>
              <w:rPr>
                <w:sz w:val="22"/>
                <w:szCs w:val="22"/>
              </w:rPr>
              <w:t>ей</w:t>
            </w:r>
            <w:r w:rsidRPr="000402CA">
              <w:rPr>
                <w:sz w:val="22"/>
                <w:szCs w:val="22"/>
              </w:rPr>
              <w:t xml:space="preserve"> областных государственных учреждений</w:t>
            </w:r>
          </w:p>
        </w:tc>
        <w:tc>
          <w:tcPr>
            <w:tcW w:w="2552" w:type="dxa"/>
            <w:vMerge/>
            <w:vAlign w:val="center"/>
          </w:tcPr>
          <w:p w14:paraId="288D9F8E" w14:textId="77777777" w:rsidR="00F321C3" w:rsidRPr="000402CA" w:rsidRDefault="00F321C3" w:rsidP="00927B4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5C2ED8F6" w14:textId="3CCB62E8" w:rsidR="00F321C3" w:rsidRPr="000402CA" w:rsidRDefault="00F321C3" w:rsidP="00884681">
            <w:pPr>
              <w:jc w:val="center"/>
              <w:rPr>
                <w:sz w:val="22"/>
                <w:szCs w:val="22"/>
              </w:rPr>
            </w:pPr>
            <w:r w:rsidRPr="000402CA">
              <w:rPr>
                <w:sz w:val="22"/>
                <w:szCs w:val="22"/>
              </w:rPr>
              <w:t>В течение  года</w:t>
            </w:r>
          </w:p>
        </w:tc>
      </w:tr>
      <w:tr w:rsidR="00F321C3" w:rsidRPr="00143592" w14:paraId="2D807926" w14:textId="77777777" w:rsidTr="008B2A74">
        <w:tc>
          <w:tcPr>
            <w:tcW w:w="710" w:type="dxa"/>
            <w:vAlign w:val="center"/>
          </w:tcPr>
          <w:p w14:paraId="7B88162E" w14:textId="77777777" w:rsidR="00F321C3" w:rsidRPr="00143592" w:rsidRDefault="00F321C3" w:rsidP="00275D42">
            <w:pPr>
              <w:ind w:right="-250"/>
              <w:rPr>
                <w:sz w:val="22"/>
                <w:szCs w:val="22"/>
              </w:rPr>
            </w:pPr>
            <w:r w:rsidRPr="00143592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2</w:t>
            </w:r>
            <w:r w:rsidRPr="00143592">
              <w:rPr>
                <w:sz w:val="22"/>
                <w:szCs w:val="22"/>
              </w:rPr>
              <w:t>.</w:t>
            </w:r>
          </w:p>
        </w:tc>
        <w:tc>
          <w:tcPr>
            <w:tcW w:w="5528" w:type="dxa"/>
          </w:tcPr>
          <w:p w14:paraId="2EC7EAB5" w14:textId="77777777" w:rsidR="00F321C3" w:rsidRPr="00D31F9F" w:rsidRDefault="00F321C3" w:rsidP="00386FCC">
            <w:pPr>
              <w:jc w:val="both"/>
              <w:rPr>
                <w:sz w:val="22"/>
                <w:szCs w:val="22"/>
              </w:rPr>
            </w:pPr>
            <w:r w:rsidRPr="00D31F9F">
              <w:rPr>
                <w:sz w:val="22"/>
                <w:szCs w:val="22"/>
              </w:rPr>
              <w:t>Размещение сведений о доходах, расходах, имуществе и обязательствах имущественного характера государственных гражданских служащих департамента, сведений о доходах, об имуществе и обязательствах имущественного характера руководителей областных государственных учреждений на официальном сайте департамента в информационно-</w:t>
            </w:r>
            <w:proofErr w:type="spellStart"/>
            <w:r w:rsidRPr="00D31F9F">
              <w:rPr>
                <w:sz w:val="22"/>
                <w:szCs w:val="22"/>
              </w:rPr>
              <w:t>телекоммуникацион</w:t>
            </w:r>
            <w:proofErr w:type="spellEnd"/>
            <w:r w:rsidRPr="00D31F9F">
              <w:rPr>
                <w:sz w:val="22"/>
                <w:szCs w:val="22"/>
              </w:rPr>
              <w:t>-ной сети Интернет</w:t>
            </w:r>
          </w:p>
        </w:tc>
        <w:tc>
          <w:tcPr>
            <w:tcW w:w="2552" w:type="dxa"/>
            <w:vAlign w:val="center"/>
          </w:tcPr>
          <w:p w14:paraId="4683EF4E" w14:textId="77777777" w:rsidR="00F321C3" w:rsidRPr="00D31F9F" w:rsidRDefault="00F321C3" w:rsidP="00927B45">
            <w:pPr>
              <w:jc w:val="center"/>
              <w:rPr>
                <w:sz w:val="22"/>
                <w:szCs w:val="22"/>
              </w:rPr>
            </w:pPr>
            <w:r w:rsidRPr="00D31F9F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4E805D19" w14:textId="77777777" w:rsidR="00F321C3" w:rsidRPr="00D31F9F" w:rsidRDefault="00F321C3" w:rsidP="00386F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установленные законодательством сроки</w:t>
            </w:r>
          </w:p>
        </w:tc>
      </w:tr>
      <w:tr w:rsidR="00F321C3" w:rsidRPr="0044199B" w14:paraId="67A9082C" w14:textId="77777777" w:rsidTr="008B2A74">
        <w:tc>
          <w:tcPr>
            <w:tcW w:w="710" w:type="dxa"/>
            <w:vAlign w:val="center"/>
          </w:tcPr>
          <w:p w14:paraId="34B48451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5.3.</w:t>
            </w:r>
          </w:p>
        </w:tc>
        <w:tc>
          <w:tcPr>
            <w:tcW w:w="5528" w:type="dxa"/>
          </w:tcPr>
          <w:p w14:paraId="0C44E548" w14:textId="77777777" w:rsidR="00F321C3" w:rsidRPr="0044199B" w:rsidRDefault="00F321C3" w:rsidP="00386FCC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проверки достоверности сведений о доходах, имуществе и обязательствах имущественного характера, претендующих на замещение должностей или замещающих должности, осуществление полномочий по которым влечет за собой обязанность предоставлять указанные сведения</w:t>
            </w:r>
          </w:p>
        </w:tc>
        <w:tc>
          <w:tcPr>
            <w:tcW w:w="2552" w:type="dxa"/>
            <w:vAlign w:val="center"/>
          </w:tcPr>
          <w:p w14:paraId="4A1CA411" w14:textId="77777777" w:rsidR="00F321C3" w:rsidRPr="0044199B" w:rsidRDefault="00F321C3" w:rsidP="00927B45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47CF00C2" w14:textId="77777777" w:rsidR="00F321C3" w:rsidRPr="0044199B" w:rsidRDefault="00F321C3" w:rsidP="00927B45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</w:p>
          <w:p w14:paraId="6B5CF17C" w14:textId="561259BD" w:rsidR="00F321C3" w:rsidRPr="0044199B" w:rsidRDefault="00F321C3" w:rsidP="00927B45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года</w:t>
            </w:r>
          </w:p>
        </w:tc>
      </w:tr>
      <w:tr w:rsidR="00F321C3" w:rsidRPr="0044199B" w14:paraId="7DF49F0A" w14:textId="77777777" w:rsidTr="0009146B">
        <w:tc>
          <w:tcPr>
            <w:tcW w:w="10774" w:type="dxa"/>
            <w:gridSpan w:val="4"/>
            <w:vAlign w:val="center"/>
          </w:tcPr>
          <w:p w14:paraId="0E262E7B" w14:textId="77777777" w:rsidR="008B2A74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341EDA65" w14:textId="77777777" w:rsidR="00F321C3" w:rsidRDefault="00F321C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44199B">
              <w:rPr>
                <w:b/>
                <w:sz w:val="22"/>
                <w:szCs w:val="22"/>
              </w:rPr>
              <w:t>6. Контроль за соблюдением государственными гражданскими служащими запретов и ограничений</w:t>
            </w:r>
          </w:p>
          <w:p w14:paraId="5AAB7000" w14:textId="69D1E3D9" w:rsidR="008B2A74" w:rsidRPr="0044199B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44199B" w14:paraId="6173BBC5" w14:textId="77777777" w:rsidTr="008B2A74">
        <w:tc>
          <w:tcPr>
            <w:tcW w:w="710" w:type="dxa"/>
            <w:vAlign w:val="center"/>
          </w:tcPr>
          <w:p w14:paraId="2C864A2E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6.1.</w:t>
            </w:r>
          </w:p>
        </w:tc>
        <w:tc>
          <w:tcPr>
            <w:tcW w:w="5528" w:type="dxa"/>
            <w:vAlign w:val="center"/>
          </w:tcPr>
          <w:p w14:paraId="36D890D1" w14:textId="77777777" w:rsidR="00F321C3" w:rsidRPr="0044199B" w:rsidRDefault="00F321C3" w:rsidP="0009146B">
            <w:pPr>
              <w:ind w:right="55"/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Проверка знаний запретов и ограничений,  установленных антикоррупционным </w:t>
            </w:r>
            <w:proofErr w:type="spellStart"/>
            <w:r w:rsidRPr="0044199B">
              <w:rPr>
                <w:sz w:val="22"/>
                <w:szCs w:val="22"/>
              </w:rPr>
              <w:t>законода-тельством</w:t>
            </w:r>
            <w:proofErr w:type="spellEnd"/>
            <w:r w:rsidRPr="0044199B">
              <w:rPr>
                <w:sz w:val="22"/>
                <w:szCs w:val="22"/>
              </w:rPr>
              <w:t>, в ходе аттестации государственных гражданских служащих</w:t>
            </w:r>
          </w:p>
        </w:tc>
        <w:tc>
          <w:tcPr>
            <w:tcW w:w="2552" w:type="dxa"/>
            <w:vAlign w:val="center"/>
          </w:tcPr>
          <w:p w14:paraId="2D386E0E" w14:textId="77777777" w:rsidR="00F321C3" w:rsidRPr="0044199B" w:rsidRDefault="00F321C3" w:rsidP="00927B45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68E2D78A" w14:textId="19099762" w:rsidR="00F321C3" w:rsidRPr="0044199B" w:rsidRDefault="00F321C3" w:rsidP="00113E48">
            <w:pPr>
              <w:ind w:right="43"/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 года (по плану работы комиссии)</w:t>
            </w:r>
          </w:p>
        </w:tc>
      </w:tr>
      <w:tr w:rsidR="00F321C3" w:rsidRPr="0044199B" w14:paraId="1B8F338F" w14:textId="77777777" w:rsidTr="008B2A74">
        <w:tc>
          <w:tcPr>
            <w:tcW w:w="710" w:type="dxa"/>
            <w:vAlign w:val="center"/>
          </w:tcPr>
          <w:p w14:paraId="2FF77153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lastRenderedPageBreak/>
              <w:t>6.2.</w:t>
            </w:r>
          </w:p>
        </w:tc>
        <w:tc>
          <w:tcPr>
            <w:tcW w:w="5528" w:type="dxa"/>
            <w:vAlign w:val="center"/>
          </w:tcPr>
          <w:p w14:paraId="42C34130" w14:textId="77777777" w:rsidR="00F321C3" w:rsidRPr="0044199B" w:rsidRDefault="00F321C3" w:rsidP="0009146B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Проверка достоверности сведений и подлинности документов, представляемых претендентами на замещение должностей государственной гражданской службы в департаменте и руководителей областных государственных учреждений</w:t>
            </w:r>
          </w:p>
        </w:tc>
        <w:tc>
          <w:tcPr>
            <w:tcW w:w="2552" w:type="dxa"/>
            <w:vAlign w:val="center"/>
          </w:tcPr>
          <w:p w14:paraId="57A8A594" w14:textId="77777777" w:rsidR="00F321C3" w:rsidRPr="0044199B" w:rsidRDefault="00F321C3" w:rsidP="00927B45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7BE5021E" w14:textId="20013769" w:rsidR="00F321C3" w:rsidRPr="0044199B" w:rsidRDefault="00F321C3" w:rsidP="00113E48">
            <w:pPr>
              <w:ind w:right="43"/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года</w:t>
            </w:r>
          </w:p>
        </w:tc>
      </w:tr>
      <w:tr w:rsidR="00F321C3" w:rsidRPr="0044199B" w14:paraId="11A34A3E" w14:textId="77777777" w:rsidTr="008B2A74">
        <w:tc>
          <w:tcPr>
            <w:tcW w:w="710" w:type="dxa"/>
            <w:vAlign w:val="center"/>
          </w:tcPr>
          <w:p w14:paraId="5FB9B5C3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6.3.</w:t>
            </w:r>
          </w:p>
        </w:tc>
        <w:tc>
          <w:tcPr>
            <w:tcW w:w="5528" w:type="dxa"/>
            <w:vAlign w:val="center"/>
          </w:tcPr>
          <w:p w14:paraId="727ED83F" w14:textId="77777777" w:rsidR="00F321C3" w:rsidRPr="0044199B" w:rsidRDefault="00F321C3" w:rsidP="0009146B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контроля за соблюдением ограничений, предусмотренных статей 12 Федерального закона  «О противодействии коррупции», налагаемых на граждан, ранее замещавших должности государственной гражданской службы</w:t>
            </w:r>
          </w:p>
        </w:tc>
        <w:tc>
          <w:tcPr>
            <w:tcW w:w="2552" w:type="dxa"/>
            <w:vAlign w:val="center"/>
          </w:tcPr>
          <w:p w14:paraId="073AE3FF" w14:textId="77777777" w:rsidR="00F321C3" w:rsidRPr="0044199B" w:rsidRDefault="00F321C3" w:rsidP="00927B45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794971E5" w14:textId="69B78272" w:rsidR="00F321C3" w:rsidRPr="0044199B" w:rsidRDefault="00F321C3" w:rsidP="00113E48">
            <w:pPr>
              <w:ind w:right="43"/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года</w:t>
            </w:r>
          </w:p>
        </w:tc>
      </w:tr>
      <w:tr w:rsidR="00F321C3" w:rsidRPr="0044199B" w14:paraId="725FE569" w14:textId="77777777" w:rsidTr="008B2A74">
        <w:tc>
          <w:tcPr>
            <w:tcW w:w="710" w:type="dxa"/>
            <w:vAlign w:val="center"/>
          </w:tcPr>
          <w:p w14:paraId="4063DD4D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6.4.</w:t>
            </w:r>
          </w:p>
        </w:tc>
        <w:tc>
          <w:tcPr>
            <w:tcW w:w="5528" w:type="dxa"/>
            <w:vAlign w:val="center"/>
          </w:tcPr>
          <w:p w14:paraId="522DB654" w14:textId="77777777" w:rsidR="00F321C3" w:rsidRPr="0044199B" w:rsidRDefault="00F321C3" w:rsidP="0009146B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контроля за соблюдением государственными гражданскими служащими запрета на занятие предпринимательской деятельностью и участие в работе органов управления коммерческих организаций, также некоммерческих организаций, финансируемых исключительно за счет средств иностранных государств, иностранных организаций и иностранных граждан</w:t>
            </w:r>
          </w:p>
        </w:tc>
        <w:tc>
          <w:tcPr>
            <w:tcW w:w="2552" w:type="dxa"/>
            <w:vAlign w:val="center"/>
          </w:tcPr>
          <w:p w14:paraId="3EB888CF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4865544D" w14:textId="1FE72930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года</w:t>
            </w:r>
          </w:p>
        </w:tc>
      </w:tr>
      <w:tr w:rsidR="00F321C3" w:rsidRPr="0044199B" w14:paraId="079293F8" w14:textId="77777777" w:rsidTr="008B2A74">
        <w:tc>
          <w:tcPr>
            <w:tcW w:w="710" w:type="dxa"/>
            <w:vAlign w:val="center"/>
          </w:tcPr>
          <w:p w14:paraId="63F0EC5F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6.5.</w:t>
            </w:r>
          </w:p>
        </w:tc>
        <w:tc>
          <w:tcPr>
            <w:tcW w:w="5528" w:type="dxa"/>
            <w:vAlign w:val="center"/>
          </w:tcPr>
          <w:p w14:paraId="2CA8E2D6" w14:textId="77777777" w:rsidR="00F321C3" w:rsidRPr="0044199B" w:rsidRDefault="00F321C3" w:rsidP="0009146B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контроля за уведомлением государственными гражданскими служащими департамента представителя нанимателя о выполнении иной оплачиваемой работы</w:t>
            </w:r>
          </w:p>
        </w:tc>
        <w:tc>
          <w:tcPr>
            <w:tcW w:w="2552" w:type="dxa"/>
            <w:vAlign w:val="center"/>
          </w:tcPr>
          <w:p w14:paraId="6612FBEA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0157277D" w14:textId="0223DADA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 года</w:t>
            </w:r>
          </w:p>
        </w:tc>
      </w:tr>
      <w:tr w:rsidR="00F321C3" w:rsidRPr="0044199B" w14:paraId="271601C3" w14:textId="77777777" w:rsidTr="008B2A74">
        <w:tc>
          <w:tcPr>
            <w:tcW w:w="710" w:type="dxa"/>
            <w:vAlign w:val="center"/>
          </w:tcPr>
          <w:p w14:paraId="1D43555B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6.6.</w:t>
            </w:r>
          </w:p>
        </w:tc>
        <w:tc>
          <w:tcPr>
            <w:tcW w:w="5528" w:type="dxa"/>
            <w:vAlign w:val="center"/>
          </w:tcPr>
          <w:p w14:paraId="3B2E553E" w14:textId="77777777" w:rsidR="00F321C3" w:rsidRPr="0044199B" w:rsidRDefault="00F321C3" w:rsidP="0009146B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Осуществление мониторинга наличия близкого родства или свойства государственных гражданских служащих департамента, если замещение должности связано с непосредственной подчиненностью или подконтрольностью одного из них другому</w:t>
            </w:r>
          </w:p>
        </w:tc>
        <w:tc>
          <w:tcPr>
            <w:tcW w:w="2552" w:type="dxa"/>
            <w:vAlign w:val="center"/>
          </w:tcPr>
          <w:p w14:paraId="7B891129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54644E20" w14:textId="2EEC968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года</w:t>
            </w:r>
          </w:p>
        </w:tc>
      </w:tr>
      <w:tr w:rsidR="00F321C3" w:rsidRPr="0044199B" w14:paraId="14D11A51" w14:textId="77777777" w:rsidTr="008B2A74">
        <w:tc>
          <w:tcPr>
            <w:tcW w:w="710" w:type="dxa"/>
            <w:vAlign w:val="center"/>
          </w:tcPr>
          <w:p w14:paraId="124E4B0B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6.7.</w:t>
            </w:r>
          </w:p>
        </w:tc>
        <w:tc>
          <w:tcPr>
            <w:tcW w:w="5528" w:type="dxa"/>
            <w:vAlign w:val="center"/>
          </w:tcPr>
          <w:p w14:paraId="60A1971F" w14:textId="77777777" w:rsidR="00F321C3" w:rsidRPr="0044199B" w:rsidRDefault="00F321C3" w:rsidP="0009146B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Осуществление мониторинга исполнения запрета получать вознаграждения от физических и юридических лиц гражданскими служащими департамента в связи с исполнением служебных обязанностей, должностных полномочий </w:t>
            </w:r>
          </w:p>
        </w:tc>
        <w:tc>
          <w:tcPr>
            <w:tcW w:w="2552" w:type="dxa"/>
            <w:vAlign w:val="center"/>
          </w:tcPr>
          <w:p w14:paraId="322F6DF5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609A26D8" w14:textId="416DDE0E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года</w:t>
            </w:r>
          </w:p>
        </w:tc>
      </w:tr>
      <w:tr w:rsidR="00F321C3" w:rsidRPr="0044199B" w14:paraId="7EDA9828" w14:textId="77777777" w:rsidTr="008B2A74">
        <w:tc>
          <w:tcPr>
            <w:tcW w:w="710" w:type="dxa"/>
            <w:vAlign w:val="center"/>
          </w:tcPr>
          <w:p w14:paraId="34EB53D8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6.8.</w:t>
            </w:r>
          </w:p>
        </w:tc>
        <w:tc>
          <w:tcPr>
            <w:tcW w:w="5528" w:type="dxa"/>
            <w:vAlign w:val="center"/>
          </w:tcPr>
          <w:p w14:paraId="42FC44B5" w14:textId="77777777" w:rsidR="00F321C3" w:rsidRPr="0044199B" w:rsidRDefault="00F321C3" w:rsidP="00EF364A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Осуществление мониторинга исполнения запретов, установленных для лиц, замещающих должности государственной гражданской службы департамента, связанных с избранием на выборные должности, участием в работе политических партий и ведением предвыборной агитации</w:t>
            </w:r>
          </w:p>
        </w:tc>
        <w:tc>
          <w:tcPr>
            <w:tcW w:w="2552" w:type="dxa"/>
            <w:vAlign w:val="center"/>
          </w:tcPr>
          <w:p w14:paraId="62E4B948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7BA4DDB6" w14:textId="455791E8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в течение  года</w:t>
            </w:r>
          </w:p>
        </w:tc>
      </w:tr>
      <w:tr w:rsidR="00F321C3" w:rsidRPr="0044199B" w14:paraId="7BD2339F" w14:textId="77777777" w:rsidTr="008B2A74">
        <w:tc>
          <w:tcPr>
            <w:tcW w:w="710" w:type="dxa"/>
          </w:tcPr>
          <w:p w14:paraId="230C3F47" w14:textId="77777777" w:rsidR="00F321C3" w:rsidRPr="0044199B" w:rsidRDefault="00F321C3" w:rsidP="00275D42">
            <w:pPr>
              <w:pStyle w:val="ConsPlusNormal"/>
              <w:ind w:right="-250" w:firstLine="0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6.9.</w:t>
            </w:r>
          </w:p>
        </w:tc>
        <w:tc>
          <w:tcPr>
            <w:tcW w:w="5528" w:type="dxa"/>
          </w:tcPr>
          <w:p w14:paraId="27E44D4D" w14:textId="77777777" w:rsidR="00F321C3" w:rsidRPr="0044199B" w:rsidRDefault="00F321C3" w:rsidP="0071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работы обеспечения выполнения законодательства  о предотвращении и (или) урегулировании конфликта интересов; обеспечение контроля за применением предусмотренных законодательством мер юридической ответственности в каждом случае несоблюдения запретов, ограничений  и требований, установленных в целях противодействия коррупции, непринятия мер по предотвращению и (или) урегулированию конфликта интересов лицами, замещающие должности государственной гражданской службы</w:t>
            </w:r>
          </w:p>
        </w:tc>
        <w:tc>
          <w:tcPr>
            <w:tcW w:w="2552" w:type="dxa"/>
          </w:tcPr>
          <w:p w14:paraId="7C7659E3" w14:textId="77777777" w:rsidR="00F321C3" w:rsidRPr="0044199B" w:rsidRDefault="00F321C3" w:rsidP="00113E4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Отдел правовой и кадровой работы;</w:t>
            </w:r>
          </w:p>
          <w:p w14:paraId="63634E47" w14:textId="77777777" w:rsidR="00F321C3" w:rsidRPr="0044199B" w:rsidRDefault="00F321C3" w:rsidP="00113E4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Руководители структурных подразделений</w:t>
            </w:r>
          </w:p>
        </w:tc>
        <w:tc>
          <w:tcPr>
            <w:tcW w:w="1984" w:type="dxa"/>
          </w:tcPr>
          <w:p w14:paraId="73BEDA86" w14:textId="4B855B74" w:rsidR="00F321C3" w:rsidRPr="0044199B" w:rsidRDefault="00F321C3" w:rsidP="00717E4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в течение  года</w:t>
            </w:r>
          </w:p>
        </w:tc>
      </w:tr>
      <w:tr w:rsidR="00F321C3" w:rsidRPr="0044199B" w14:paraId="5C966037" w14:textId="77777777" w:rsidTr="008B2A74">
        <w:tc>
          <w:tcPr>
            <w:tcW w:w="710" w:type="dxa"/>
          </w:tcPr>
          <w:p w14:paraId="4A135F29" w14:textId="77777777" w:rsidR="00F321C3" w:rsidRPr="0044199B" w:rsidRDefault="00F321C3" w:rsidP="00275D42">
            <w:pPr>
              <w:pStyle w:val="ConsPlusNormal"/>
              <w:ind w:right="-250" w:firstLine="0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6.10.</w:t>
            </w:r>
          </w:p>
        </w:tc>
        <w:tc>
          <w:tcPr>
            <w:tcW w:w="5528" w:type="dxa"/>
          </w:tcPr>
          <w:p w14:paraId="6436803C" w14:textId="77777777" w:rsidR="00F321C3" w:rsidRPr="0044199B" w:rsidRDefault="00F321C3" w:rsidP="0071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Проведение мониторинга соблюдения обязанности уведомлять об обращениях в целях склонения служащих к совершению коррупционных правонарушений</w:t>
            </w:r>
          </w:p>
        </w:tc>
        <w:tc>
          <w:tcPr>
            <w:tcW w:w="2552" w:type="dxa"/>
          </w:tcPr>
          <w:p w14:paraId="19E25D8F" w14:textId="77777777" w:rsidR="00F321C3" w:rsidRPr="0044199B" w:rsidRDefault="00F321C3" w:rsidP="00113E48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</w:tcPr>
          <w:p w14:paraId="1C2BEFAC" w14:textId="348F8A74" w:rsidR="00F321C3" w:rsidRPr="0044199B" w:rsidRDefault="00F321C3" w:rsidP="00717E44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в течение  года</w:t>
            </w:r>
          </w:p>
        </w:tc>
      </w:tr>
      <w:tr w:rsidR="00F321C3" w:rsidRPr="0044199B" w14:paraId="130D5C7E" w14:textId="77777777" w:rsidTr="008B2A74">
        <w:tc>
          <w:tcPr>
            <w:tcW w:w="710" w:type="dxa"/>
          </w:tcPr>
          <w:p w14:paraId="0FF609CE" w14:textId="77777777" w:rsidR="00F321C3" w:rsidRPr="0044199B" w:rsidRDefault="00F321C3" w:rsidP="00275D42">
            <w:pPr>
              <w:pStyle w:val="ConsPlusNormal"/>
              <w:ind w:right="-250" w:firstLine="0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6.11</w:t>
            </w:r>
          </w:p>
        </w:tc>
        <w:tc>
          <w:tcPr>
            <w:tcW w:w="5528" w:type="dxa"/>
          </w:tcPr>
          <w:p w14:paraId="6CE2E5EC" w14:textId="77777777" w:rsidR="00F321C3" w:rsidRPr="0044199B" w:rsidRDefault="00F321C3" w:rsidP="0067426E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Организация работы по актуализации сведений в анкетах о родственниках и свойственниках, предоставляемых при назначении  на государственные гражданские должности Костромской области (форма анкеты утверждена распоряжением правительства РФ от </w:t>
            </w:r>
            <w:r w:rsidRPr="0044199B">
              <w:rPr>
                <w:sz w:val="22"/>
                <w:szCs w:val="22"/>
              </w:rPr>
              <w:lastRenderedPageBreak/>
              <w:t>26.05.2005 №667-р) в целях выявления возможного конфликта интересов</w:t>
            </w:r>
          </w:p>
        </w:tc>
        <w:tc>
          <w:tcPr>
            <w:tcW w:w="2552" w:type="dxa"/>
            <w:vAlign w:val="center"/>
          </w:tcPr>
          <w:p w14:paraId="579B7084" w14:textId="77777777" w:rsidR="00F321C3" w:rsidRPr="0044199B" w:rsidRDefault="00F321C3" w:rsidP="0067426E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lastRenderedPageBreak/>
              <w:t xml:space="preserve">Отдел правовой и кадровой работы </w:t>
            </w:r>
          </w:p>
          <w:p w14:paraId="01385372" w14:textId="77777777" w:rsidR="00F321C3" w:rsidRPr="0044199B" w:rsidRDefault="00F321C3" w:rsidP="006742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4" w:type="dxa"/>
            <w:vAlign w:val="center"/>
          </w:tcPr>
          <w:p w14:paraId="68E5E792" w14:textId="01BF52E6" w:rsidR="00F321C3" w:rsidRPr="0044199B" w:rsidRDefault="00F321C3" w:rsidP="0067426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течение </w:t>
            </w:r>
            <w:r w:rsidRPr="0044199B">
              <w:rPr>
                <w:sz w:val="22"/>
                <w:szCs w:val="22"/>
              </w:rPr>
              <w:t xml:space="preserve">года </w:t>
            </w:r>
          </w:p>
          <w:p w14:paraId="56F1BDDB" w14:textId="77777777" w:rsidR="00F321C3" w:rsidRPr="0044199B" w:rsidRDefault="00F321C3" w:rsidP="0067426E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на постоянной основе</w:t>
            </w:r>
          </w:p>
        </w:tc>
      </w:tr>
      <w:tr w:rsidR="00F321C3" w:rsidRPr="0044199B" w14:paraId="2F34B5B8" w14:textId="77777777" w:rsidTr="008B2A74">
        <w:tc>
          <w:tcPr>
            <w:tcW w:w="710" w:type="dxa"/>
          </w:tcPr>
          <w:p w14:paraId="02A210C3" w14:textId="77777777" w:rsidR="00F321C3" w:rsidRPr="0044199B" w:rsidRDefault="00F321C3" w:rsidP="00884681">
            <w:pPr>
              <w:pStyle w:val="ConsPlusNormal"/>
              <w:ind w:right="-250" w:firstLine="0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7.5.</w:t>
            </w:r>
          </w:p>
        </w:tc>
        <w:tc>
          <w:tcPr>
            <w:tcW w:w="5528" w:type="dxa"/>
          </w:tcPr>
          <w:p w14:paraId="1E69CB27" w14:textId="77777777" w:rsidR="00F321C3" w:rsidRPr="0044199B" w:rsidRDefault="00F321C3" w:rsidP="0088468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Размещение отчетов о результатах работы комиссии по соблюдению требований к служебному поведению государственных гражданских служащих департамента транспорта и дорожного хозяйства Костромской области  и урегулированию конфликта интересов на официальном сайте департамента</w:t>
            </w:r>
          </w:p>
        </w:tc>
        <w:tc>
          <w:tcPr>
            <w:tcW w:w="2552" w:type="dxa"/>
          </w:tcPr>
          <w:p w14:paraId="5BA3677E" w14:textId="77777777" w:rsidR="00F321C3" w:rsidRPr="0044199B" w:rsidRDefault="00F321C3" w:rsidP="0088468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Отдел правовой и кадровой работы</w:t>
            </w:r>
          </w:p>
          <w:p w14:paraId="26C632D4" w14:textId="77777777" w:rsidR="00F321C3" w:rsidRPr="0044199B" w:rsidRDefault="00F321C3" w:rsidP="0088468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C98B1A1" w14:textId="23DBE200" w:rsidR="00F321C3" w:rsidRPr="0044199B" w:rsidRDefault="00F321C3" w:rsidP="0088468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в течение  года</w:t>
            </w:r>
          </w:p>
          <w:p w14:paraId="28E33353" w14:textId="77777777" w:rsidR="00F321C3" w:rsidRPr="0044199B" w:rsidRDefault="00F321C3" w:rsidP="00884681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F321C3" w:rsidRPr="0044199B" w14:paraId="7BFB9A19" w14:textId="77777777" w:rsidTr="0009146B">
        <w:tc>
          <w:tcPr>
            <w:tcW w:w="10774" w:type="dxa"/>
            <w:gridSpan w:val="4"/>
            <w:vAlign w:val="center"/>
          </w:tcPr>
          <w:p w14:paraId="623D3DD6" w14:textId="77777777" w:rsidR="008B2A74" w:rsidRDefault="008B2A74" w:rsidP="002C1597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5B6CEA20" w14:textId="77777777" w:rsidR="00F321C3" w:rsidRDefault="00F321C3" w:rsidP="002C1597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44199B">
              <w:rPr>
                <w:b/>
                <w:sz w:val="22"/>
                <w:szCs w:val="22"/>
              </w:rPr>
              <w:t>7. Методическое обеспечение антикоррупционной деятельности департамента транспорта и дорожного хозяйства Костромской области</w:t>
            </w:r>
          </w:p>
          <w:p w14:paraId="142C2106" w14:textId="3A1F3CD1" w:rsidR="008B2A74" w:rsidRPr="0044199B" w:rsidRDefault="008B2A74" w:rsidP="002C1597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44199B" w14:paraId="6263DE80" w14:textId="77777777" w:rsidTr="008B2A74">
        <w:tc>
          <w:tcPr>
            <w:tcW w:w="710" w:type="dxa"/>
            <w:vAlign w:val="center"/>
          </w:tcPr>
          <w:p w14:paraId="7E53B6C0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7.1</w:t>
            </w:r>
          </w:p>
        </w:tc>
        <w:tc>
          <w:tcPr>
            <w:tcW w:w="5528" w:type="dxa"/>
            <w:vAlign w:val="center"/>
          </w:tcPr>
          <w:p w14:paraId="6C96E5C0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и проведение методических семинаров по тематике антикоррупционной направленности:</w:t>
            </w:r>
          </w:p>
          <w:p w14:paraId="73F8D648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</w:p>
          <w:p w14:paraId="2C4178C6" w14:textId="146AC138" w:rsidR="00F321C3" w:rsidRPr="0044199B" w:rsidRDefault="00F321C3" w:rsidP="001D5248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представление сведений о доходах, расходах, об имуществе и обязательствах имущественного характера за </w:t>
            </w:r>
            <w:r w:rsidR="007C2523">
              <w:rPr>
                <w:sz w:val="22"/>
                <w:szCs w:val="22"/>
              </w:rPr>
              <w:t>предшествующий</w:t>
            </w:r>
            <w:r w:rsidRPr="0044199B">
              <w:rPr>
                <w:sz w:val="22"/>
                <w:szCs w:val="22"/>
              </w:rPr>
              <w:t xml:space="preserve"> год.</w:t>
            </w:r>
          </w:p>
          <w:p w14:paraId="66C31E11" w14:textId="77777777" w:rsidR="00F321C3" w:rsidRPr="0044199B" w:rsidRDefault="00F321C3" w:rsidP="00AF7FF6">
            <w:pPr>
              <w:ind w:left="360"/>
              <w:jc w:val="both"/>
              <w:rPr>
                <w:sz w:val="22"/>
                <w:szCs w:val="22"/>
              </w:rPr>
            </w:pPr>
          </w:p>
          <w:p w14:paraId="66655FB8" w14:textId="77777777" w:rsidR="00F321C3" w:rsidRPr="0044199B" w:rsidRDefault="00F321C3" w:rsidP="00B73FFF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 соблюдении государственными гражданскими служащими требований антикоррупционного законодательства</w:t>
            </w:r>
          </w:p>
          <w:p w14:paraId="5A16051C" w14:textId="77777777" w:rsidR="00F321C3" w:rsidRPr="0044199B" w:rsidRDefault="00F321C3" w:rsidP="001D5248">
            <w:pPr>
              <w:ind w:left="360"/>
              <w:jc w:val="both"/>
              <w:rPr>
                <w:sz w:val="22"/>
                <w:szCs w:val="22"/>
              </w:rPr>
            </w:pPr>
          </w:p>
          <w:p w14:paraId="4E7020A4" w14:textId="77777777" w:rsidR="00F321C3" w:rsidRDefault="00F321C3" w:rsidP="00143592">
            <w:pPr>
              <w:numPr>
                <w:ilvl w:val="0"/>
                <w:numId w:val="11"/>
              </w:num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 привлечении к ответственности государственных гражданских служащих за несоблюдение ограничений и запретов, неисполнение обязанностей, установленных в целях противодействия коррупции</w:t>
            </w:r>
          </w:p>
          <w:p w14:paraId="19CEF943" w14:textId="61AD3FA9" w:rsidR="00A55A03" w:rsidRPr="0044199B" w:rsidRDefault="00A55A03" w:rsidP="00A55A03">
            <w:pPr>
              <w:ind w:left="720"/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14:paraId="343D3D02" w14:textId="77777777" w:rsidR="00F321C3" w:rsidRPr="0044199B" w:rsidRDefault="00F321C3" w:rsidP="00E96E0D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2C5A3C03" w14:textId="77777777" w:rsidR="00F321C3" w:rsidRPr="0044199B" w:rsidRDefault="00F321C3" w:rsidP="00B73FFF">
            <w:pPr>
              <w:rPr>
                <w:sz w:val="22"/>
                <w:szCs w:val="22"/>
              </w:rPr>
            </w:pPr>
          </w:p>
          <w:p w14:paraId="1CBD011B" w14:textId="566309BB" w:rsidR="00F321C3" w:rsidRPr="0044199B" w:rsidRDefault="00F321C3" w:rsidP="00B73FFF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1 квартал </w:t>
            </w:r>
            <w:r w:rsidR="007C2523">
              <w:rPr>
                <w:sz w:val="22"/>
                <w:szCs w:val="22"/>
              </w:rPr>
              <w:t xml:space="preserve">текущего </w:t>
            </w:r>
            <w:r w:rsidRPr="0044199B">
              <w:rPr>
                <w:sz w:val="22"/>
                <w:szCs w:val="22"/>
              </w:rPr>
              <w:t>года</w:t>
            </w:r>
          </w:p>
          <w:p w14:paraId="19E01D43" w14:textId="77777777" w:rsidR="00F321C3" w:rsidRPr="0044199B" w:rsidRDefault="00F321C3" w:rsidP="00B73FFF">
            <w:pPr>
              <w:jc w:val="center"/>
              <w:rPr>
                <w:sz w:val="22"/>
                <w:szCs w:val="22"/>
              </w:rPr>
            </w:pPr>
          </w:p>
          <w:p w14:paraId="45CF4C83" w14:textId="77777777" w:rsidR="00F321C3" w:rsidRPr="0044199B" w:rsidRDefault="00F321C3" w:rsidP="00B73FFF">
            <w:pPr>
              <w:jc w:val="center"/>
              <w:rPr>
                <w:sz w:val="22"/>
                <w:szCs w:val="22"/>
              </w:rPr>
            </w:pPr>
          </w:p>
          <w:p w14:paraId="3CB707C5" w14:textId="77777777" w:rsidR="00F321C3" w:rsidRPr="0044199B" w:rsidRDefault="00F321C3" w:rsidP="00B73FFF">
            <w:pPr>
              <w:jc w:val="center"/>
              <w:rPr>
                <w:sz w:val="22"/>
                <w:szCs w:val="22"/>
              </w:rPr>
            </w:pPr>
          </w:p>
          <w:p w14:paraId="54B1E3A9" w14:textId="34A98946" w:rsidR="00F321C3" w:rsidRPr="0044199B" w:rsidRDefault="00F321C3" w:rsidP="00B73FFF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2 квартал </w:t>
            </w:r>
            <w:r w:rsidR="007C2523">
              <w:rPr>
                <w:sz w:val="22"/>
                <w:szCs w:val="22"/>
              </w:rPr>
              <w:t xml:space="preserve">текущего </w:t>
            </w:r>
            <w:r w:rsidRPr="0044199B">
              <w:rPr>
                <w:sz w:val="22"/>
                <w:szCs w:val="22"/>
              </w:rPr>
              <w:t>года</w:t>
            </w:r>
          </w:p>
          <w:p w14:paraId="4777B518" w14:textId="77777777" w:rsidR="00F321C3" w:rsidRPr="0044199B" w:rsidRDefault="00F321C3" w:rsidP="00B73FFF">
            <w:pPr>
              <w:rPr>
                <w:sz w:val="22"/>
                <w:szCs w:val="22"/>
              </w:rPr>
            </w:pPr>
          </w:p>
          <w:p w14:paraId="566B265F" w14:textId="77777777" w:rsidR="00F321C3" w:rsidRPr="0044199B" w:rsidRDefault="00F321C3" w:rsidP="00B73FFF">
            <w:pPr>
              <w:rPr>
                <w:sz w:val="22"/>
                <w:szCs w:val="22"/>
              </w:rPr>
            </w:pPr>
          </w:p>
          <w:p w14:paraId="67ABDD61" w14:textId="77777777" w:rsidR="00F321C3" w:rsidRPr="0044199B" w:rsidRDefault="00F321C3" w:rsidP="00B73FFF">
            <w:pPr>
              <w:rPr>
                <w:sz w:val="22"/>
                <w:szCs w:val="22"/>
              </w:rPr>
            </w:pPr>
          </w:p>
          <w:p w14:paraId="4758CE65" w14:textId="112935A0" w:rsidR="00F321C3" w:rsidRPr="0044199B" w:rsidRDefault="00F321C3" w:rsidP="001D52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3 квартал</w:t>
            </w:r>
            <w:r w:rsidR="007C2523">
              <w:rPr>
                <w:sz w:val="22"/>
                <w:szCs w:val="22"/>
              </w:rPr>
              <w:t xml:space="preserve"> текущего</w:t>
            </w:r>
            <w:r w:rsidRPr="0044199B">
              <w:rPr>
                <w:sz w:val="22"/>
                <w:szCs w:val="22"/>
              </w:rPr>
              <w:t xml:space="preserve"> года</w:t>
            </w:r>
          </w:p>
          <w:p w14:paraId="34F2D1B5" w14:textId="77777777" w:rsidR="00F321C3" w:rsidRPr="0044199B" w:rsidRDefault="00F321C3" w:rsidP="00B73FFF">
            <w:pPr>
              <w:rPr>
                <w:sz w:val="22"/>
                <w:szCs w:val="22"/>
              </w:rPr>
            </w:pPr>
          </w:p>
        </w:tc>
      </w:tr>
      <w:tr w:rsidR="00F321C3" w:rsidRPr="0044199B" w14:paraId="195BD5D5" w14:textId="77777777" w:rsidTr="008B2A74">
        <w:tc>
          <w:tcPr>
            <w:tcW w:w="710" w:type="dxa"/>
            <w:vAlign w:val="center"/>
          </w:tcPr>
          <w:p w14:paraId="2C5BB4DC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7.2</w:t>
            </w:r>
          </w:p>
        </w:tc>
        <w:tc>
          <w:tcPr>
            <w:tcW w:w="5528" w:type="dxa"/>
            <w:vAlign w:val="center"/>
          </w:tcPr>
          <w:p w14:paraId="55362606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Консультирование работников департамента по вопросам исполнения антикоррупционного законодательства</w:t>
            </w:r>
          </w:p>
        </w:tc>
        <w:tc>
          <w:tcPr>
            <w:tcW w:w="2552" w:type="dxa"/>
            <w:vAlign w:val="center"/>
          </w:tcPr>
          <w:p w14:paraId="195DA6AC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38CFDCF1" w14:textId="21420078" w:rsidR="00F321C3" w:rsidRPr="0044199B" w:rsidRDefault="00F321C3" w:rsidP="00E96E0D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Pr="0044199B">
              <w:rPr>
                <w:sz w:val="22"/>
                <w:szCs w:val="22"/>
              </w:rPr>
              <w:t xml:space="preserve"> года</w:t>
            </w:r>
          </w:p>
        </w:tc>
      </w:tr>
      <w:tr w:rsidR="00F321C3" w:rsidRPr="0044199B" w14:paraId="1BD5A10F" w14:textId="77777777" w:rsidTr="008B2A74">
        <w:tc>
          <w:tcPr>
            <w:tcW w:w="710" w:type="dxa"/>
          </w:tcPr>
          <w:p w14:paraId="7326FC68" w14:textId="77777777" w:rsidR="00F321C3" w:rsidRPr="0044199B" w:rsidRDefault="00F321C3" w:rsidP="00275D42">
            <w:pPr>
              <w:pStyle w:val="ConsPlusNormal"/>
              <w:ind w:right="-250" w:firstLine="0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7.3.</w:t>
            </w:r>
          </w:p>
        </w:tc>
        <w:tc>
          <w:tcPr>
            <w:tcW w:w="5528" w:type="dxa"/>
          </w:tcPr>
          <w:p w14:paraId="39AE0C2E" w14:textId="77777777" w:rsidR="00F321C3" w:rsidRPr="0044199B" w:rsidRDefault="00F321C3" w:rsidP="0071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обучения гражданских служащих департамента, в должностные обязанности которых входят функции по противодействию коррупции по образовательным программа в области противодействия коррупции</w:t>
            </w:r>
          </w:p>
        </w:tc>
        <w:tc>
          <w:tcPr>
            <w:tcW w:w="2552" w:type="dxa"/>
          </w:tcPr>
          <w:p w14:paraId="651617DA" w14:textId="77777777" w:rsidR="00F321C3" w:rsidRPr="0044199B" w:rsidRDefault="00F321C3" w:rsidP="00E96E0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Отдел правовой и кадровой работы</w:t>
            </w:r>
          </w:p>
          <w:p w14:paraId="1B9DE98E" w14:textId="77777777" w:rsidR="00F321C3" w:rsidRPr="0044199B" w:rsidRDefault="00F321C3" w:rsidP="00277F9D">
            <w:pPr>
              <w:pStyle w:val="ConsPlusNormal"/>
              <w:ind w:firstLine="0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4159A85" w14:textId="5D05EE06" w:rsidR="00F321C3" w:rsidRPr="0044199B" w:rsidRDefault="00F321C3" w:rsidP="00AF7F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 xml:space="preserve">в течение </w:t>
            </w:r>
            <w:r w:rsidR="007C2523">
              <w:rPr>
                <w:rFonts w:ascii="Times New Roman" w:hAnsi="Times New Roman"/>
                <w:sz w:val="22"/>
                <w:szCs w:val="22"/>
              </w:rPr>
              <w:t xml:space="preserve">текущего </w:t>
            </w:r>
            <w:r w:rsidRPr="0044199B">
              <w:rPr>
                <w:rFonts w:ascii="Times New Roman" w:hAnsi="Times New Roman"/>
                <w:sz w:val="22"/>
                <w:szCs w:val="22"/>
              </w:rPr>
              <w:t>года</w:t>
            </w:r>
          </w:p>
        </w:tc>
      </w:tr>
      <w:tr w:rsidR="00F321C3" w:rsidRPr="0044199B" w14:paraId="182BE2D1" w14:textId="77777777" w:rsidTr="008B2A74">
        <w:tc>
          <w:tcPr>
            <w:tcW w:w="710" w:type="dxa"/>
          </w:tcPr>
          <w:p w14:paraId="6D906D86" w14:textId="77777777" w:rsidR="00F321C3" w:rsidRPr="0044199B" w:rsidRDefault="00F321C3" w:rsidP="00275D42">
            <w:pPr>
              <w:pStyle w:val="ConsPlusNormal"/>
              <w:ind w:right="-250" w:firstLine="0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7.4.</w:t>
            </w:r>
          </w:p>
        </w:tc>
        <w:tc>
          <w:tcPr>
            <w:tcW w:w="5528" w:type="dxa"/>
          </w:tcPr>
          <w:p w14:paraId="58C6ACE8" w14:textId="77777777" w:rsidR="00F321C3" w:rsidRPr="0044199B" w:rsidRDefault="00F321C3" w:rsidP="00717E4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Организация обучения государственных гражданских служащих департамента, впервые поступившие на государственную гражданскую службу и замещающих должности, включенные в перечень должностей, подверженных коррупционным рискам, по образовательным программа в области противодействия коррупции</w:t>
            </w:r>
          </w:p>
        </w:tc>
        <w:tc>
          <w:tcPr>
            <w:tcW w:w="2552" w:type="dxa"/>
          </w:tcPr>
          <w:p w14:paraId="58E42A9A" w14:textId="77777777" w:rsidR="00F321C3" w:rsidRPr="0044199B" w:rsidRDefault="00F321C3" w:rsidP="008E3C52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>Отдел правовой и кадровой работы</w:t>
            </w:r>
          </w:p>
          <w:p w14:paraId="44434C7B" w14:textId="77777777" w:rsidR="00F321C3" w:rsidRPr="0044199B" w:rsidRDefault="00F321C3" w:rsidP="00E96E0D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984" w:type="dxa"/>
          </w:tcPr>
          <w:p w14:paraId="64D9F228" w14:textId="56AB4308" w:rsidR="00F321C3" w:rsidRPr="0044199B" w:rsidRDefault="00F321C3" w:rsidP="00AF7FF6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44199B">
              <w:rPr>
                <w:rFonts w:ascii="Times New Roman" w:hAnsi="Times New Roman"/>
                <w:sz w:val="22"/>
                <w:szCs w:val="22"/>
              </w:rPr>
              <w:t xml:space="preserve">в течение </w:t>
            </w:r>
            <w:r w:rsidR="007C2523">
              <w:rPr>
                <w:rFonts w:ascii="Times New Roman" w:hAnsi="Times New Roman"/>
                <w:sz w:val="22"/>
                <w:szCs w:val="22"/>
              </w:rPr>
              <w:t>текущего</w:t>
            </w:r>
            <w:r w:rsidRPr="0044199B">
              <w:rPr>
                <w:rFonts w:ascii="Times New Roman" w:hAnsi="Times New Roman"/>
                <w:sz w:val="22"/>
                <w:szCs w:val="22"/>
              </w:rPr>
              <w:t xml:space="preserve"> года</w:t>
            </w:r>
          </w:p>
        </w:tc>
      </w:tr>
      <w:tr w:rsidR="00F321C3" w:rsidRPr="0044199B" w14:paraId="03AA6720" w14:textId="77777777" w:rsidTr="0009146B">
        <w:tc>
          <w:tcPr>
            <w:tcW w:w="10774" w:type="dxa"/>
            <w:gridSpan w:val="4"/>
            <w:vAlign w:val="center"/>
          </w:tcPr>
          <w:p w14:paraId="0531733B" w14:textId="77777777" w:rsidR="008B2A74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7DA4E62D" w14:textId="77777777" w:rsidR="00F321C3" w:rsidRDefault="00F321C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44199B">
              <w:rPr>
                <w:b/>
                <w:sz w:val="22"/>
                <w:szCs w:val="22"/>
              </w:rPr>
              <w:t>8. Антикоррупционная пропаганда и просвещение</w:t>
            </w:r>
          </w:p>
          <w:p w14:paraId="66A9302F" w14:textId="4C15DBFA" w:rsidR="008B2A74" w:rsidRPr="0044199B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44199B" w14:paraId="56B7D8B4" w14:textId="77777777" w:rsidTr="008B2A74">
        <w:tc>
          <w:tcPr>
            <w:tcW w:w="710" w:type="dxa"/>
            <w:vAlign w:val="center"/>
          </w:tcPr>
          <w:p w14:paraId="3B42E741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8.1.</w:t>
            </w:r>
          </w:p>
        </w:tc>
        <w:tc>
          <w:tcPr>
            <w:tcW w:w="5528" w:type="dxa"/>
            <w:vAlign w:val="center"/>
          </w:tcPr>
          <w:p w14:paraId="10AE7E09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Участие в работе круглых столов, семинаров и тематических конференций по вопросам противодействия коррупции</w:t>
            </w:r>
          </w:p>
        </w:tc>
        <w:tc>
          <w:tcPr>
            <w:tcW w:w="2552" w:type="dxa"/>
            <w:vAlign w:val="center"/>
          </w:tcPr>
          <w:p w14:paraId="1125D572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работы;</w:t>
            </w:r>
          </w:p>
          <w:p w14:paraId="737A3666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Руководители структурных подразделений</w:t>
            </w:r>
          </w:p>
        </w:tc>
        <w:tc>
          <w:tcPr>
            <w:tcW w:w="1984" w:type="dxa"/>
            <w:vAlign w:val="center"/>
          </w:tcPr>
          <w:p w14:paraId="3285EBE7" w14:textId="6B93C494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Pr="0044199B">
              <w:rPr>
                <w:sz w:val="22"/>
                <w:szCs w:val="22"/>
              </w:rPr>
              <w:t xml:space="preserve"> года</w:t>
            </w:r>
          </w:p>
        </w:tc>
      </w:tr>
      <w:tr w:rsidR="00F321C3" w:rsidRPr="0044199B" w14:paraId="3B830A2D" w14:textId="77777777" w:rsidTr="008B2A74">
        <w:tc>
          <w:tcPr>
            <w:tcW w:w="710" w:type="dxa"/>
            <w:vAlign w:val="center"/>
          </w:tcPr>
          <w:p w14:paraId="66015EC9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8.2.</w:t>
            </w:r>
          </w:p>
        </w:tc>
        <w:tc>
          <w:tcPr>
            <w:tcW w:w="5528" w:type="dxa"/>
            <w:vAlign w:val="center"/>
          </w:tcPr>
          <w:p w14:paraId="5D9E265A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Оформление стенда в департаменте по противодействию коррупции и своевременное обновление размещённой информации</w:t>
            </w:r>
          </w:p>
        </w:tc>
        <w:tc>
          <w:tcPr>
            <w:tcW w:w="2552" w:type="dxa"/>
            <w:vAlign w:val="center"/>
          </w:tcPr>
          <w:p w14:paraId="173222AA" w14:textId="77777777" w:rsidR="00F321C3" w:rsidRPr="0044199B" w:rsidRDefault="00F321C3" w:rsidP="00E96E0D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796890AC" w14:textId="4F02F670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 xml:space="preserve">текущего </w:t>
            </w:r>
            <w:r w:rsidRPr="0044199B">
              <w:rPr>
                <w:sz w:val="22"/>
                <w:szCs w:val="22"/>
              </w:rPr>
              <w:t>года</w:t>
            </w:r>
          </w:p>
        </w:tc>
      </w:tr>
      <w:tr w:rsidR="00F321C3" w:rsidRPr="0044199B" w14:paraId="1B4B9092" w14:textId="77777777" w:rsidTr="008B2A74">
        <w:tc>
          <w:tcPr>
            <w:tcW w:w="710" w:type="dxa"/>
            <w:vAlign w:val="center"/>
          </w:tcPr>
          <w:p w14:paraId="2D2A2535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8.3.</w:t>
            </w:r>
          </w:p>
        </w:tc>
        <w:tc>
          <w:tcPr>
            <w:tcW w:w="5528" w:type="dxa"/>
            <w:vAlign w:val="center"/>
          </w:tcPr>
          <w:p w14:paraId="44E23952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Организация системы обратной связи с населением по вопросам выявления фактов коррупционного поведения </w:t>
            </w:r>
            <w:r w:rsidRPr="0044199B">
              <w:rPr>
                <w:sz w:val="22"/>
                <w:szCs w:val="22"/>
              </w:rPr>
              <w:lastRenderedPageBreak/>
              <w:t>со стороны государственных гражданских служащих департамента</w:t>
            </w:r>
          </w:p>
        </w:tc>
        <w:tc>
          <w:tcPr>
            <w:tcW w:w="2552" w:type="dxa"/>
            <w:vAlign w:val="center"/>
          </w:tcPr>
          <w:p w14:paraId="35BDDB2D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lastRenderedPageBreak/>
              <w:t>Руководители структурных подразделений</w:t>
            </w:r>
          </w:p>
        </w:tc>
        <w:tc>
          <w:tcPr>
            <w:tcW w:w="1984" w:type="dxa"/>
            <w:vAlign w:val="center"/>
          </w:tcPr>
          <w:p w14:paraId="4F8E25C3" w14:textId="2318B414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Pr="0044199B">
              <w:rPr>
                <w:sz w:val="22"/>
                <w:szCs w:val="22"/>
              </w:rPr>
              <w:t xml:space="preserve"> года</w:t>
            </w:r>
          </w:p>
        </w:tc>
      </w:tr>
      <w:tr w:rsidR="00F321C3" w:rsidRPr="0044199B" w14:paraId="40778BAF" w14:textId="77777777" w:rsidTr="0009146B">
        <w:tc>
          <w:tcPr>
            <w:tcW w:w="10774" w:type="dxa"/>
            <w:gridSpan w:val="4"/>
            <w:vAlign w:val="center"/>
          </w:tcPr>
          <w:p w14:paraId="053F4015" w14:textId="77777777" w:rsidR="008B2A74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30B66E2B" w14:textId="77777777" w:rsidR="00A55A03" w:rsidRDefault="00A55A0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  <w:p w14:paraId="5A56B976" w14:textId="671877BD" w:rsidR="00F321C3" w:rsidRDefault="00F321C3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  <w:r w:rsidRPr="0044199B">
              <w:rPr>
                <w:b/>
                <w:sz w:val="22"/>
                <w:szCs w:val="22"/>
              </w:rPr>
              <w:t>9. Взаимодействие с гражданским обществом по вопросам противодействия коррупции</w:t>
            </w:r>
          </w:p>
          <w:p w14:paraId="3CF5E5A4" w14:textId="668A150E" w:rsidR="008B2A74" w:rsidRPr="0044199B" w:rsidRDefault="008B2A74" w:rsidP="00275D42">
            <w:pPr>
              <w:ind w:right="-250"/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44199B" w14:paraId="084CDB75" w14:textId="77777777" w:rsidTr="008B2A74">
        <w:tc>
          <w:tcPr>
            <w:tcW w:w="710" w:type="dxa"/>
            <w:vAlign w:val="center"/>
          </w:tcPr>
          <w:p w14:paraId="4536A0E0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9.1.</w:t>
            </w:r>
          </w:p>
        </w:tc>
        <w:tc>
          <w:tcPr>
            <w:tcW w:w="5528" w:type="dxa"/>
            <w:vAlign w:val="center"/>
          </w:tcPr>
          <w:p w14:paraId="5BC68538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Обеспечение доступа граждан к информации о деятельности департамента</w:t>
            </w:r>
          </w:p>
        </w:tc>
        <w:tc>
          <w:tcPr>
            <w:tcW w:w="2552" w:type="dxa"/>
            <w:vAlign w:val="center"/>
          </w:tcPr>
          <w:p w14:paraId="69F198FF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Руководители структурных подразделений </w:t>
            </w:r>
          </w:p>
        </w:tc>
        <w:tc>
          <w:tcPr>
            <w:tcW w:w="1984" w:type="dxa"/>
            <w:vAlign w:val="center"/>
          </w:tcPr>
          <w:p w14:paraId="74875ECD" w14:textId="65EC7732" w:rsidR="00F321C3" w:rsidRPr="0044199B" w:rsidRDefault="00F321C3" w:rsidP="0009146B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="007C2523" w:rsidRPr="0044199B">
              <w:rPr>
                <w:sz w:val="22"/>
                <w:szCs w:val="22"/>
              </w:rPr>
              <w:t xml:space="preserve"> </w:t>
            </w:r>
            <w:r w:rsidRPr="0044199B">
              <w:rPr>
                <w:sz w:val="22"/>
                <w:szCs w:val="22"/>
              </w:rPr>
              <w:t>года</w:t>
            </w:r>
          </w:p>
        </w:tc>
      </w:tr>
      <w:tr w:rsidR="00F321C3" w:rsidRPr="0044199B" w14:paraId="1D75EA31" w14:textId="77777777" w:rsidTr="008B2A74">
        <w:tc>
          <w:tcPr>
            <w:tcW w:w="710" w:type="dxa"/>
            <w:vAlign w:val="center"/>
          </w:tcPr>
          <w:p w14:paraId="078BCA16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9.2.</w:t>
            </w:r>
          </w:p>
        </w:tc>
        <w:tc>
          <w:tcPr>
            <w:tcW w:w="5528" w:type="dxa"/>
            <w:vAlign w:val="center"/>
          </w:tcPr>
          <w:p w14:paraId="18D45269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Привлечение представителей гражданского общества к участию в работе конкурсных, аттестационных комиссий и комиссий по соблюдению требований к служебному поведению и урегулированию конфликта интересов в департаменте</w:t>
            </w:r>
          </w:p>
        </w:tc>
        <w:tc>
          <w:tcPr>
            <w:tcW w:w="2552" w:type="dxa"/>
            <w:vAlign w:val="center"/>
          </w:tcPr>
          <w:p w14:paraId="246A4443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1BC98812" w14:textId="5CA600C5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Pr="0044199B">
              <w:rPr>
                <w:sz w:val="22"/>
                <w:szCs w:val="22"/>
              </w:rPr>
              <w:t xml:space="preserve"> года</w:t>
            </w:r>
          </w:p>
        </w:tc>
      </w:tr>
      <w:tr w:rsidR="00F321C3" w:rsidRPr="0044199B" w14:paraId="07A0E389" w14:textId="77777777" w:rsidTr="008B2A74">
        <w:tc>
          <w:tcPr>
            <w:tcW w:w="710" w:type="dxa"/>
            <w:vAlign w:val="center"/>
          </w:tcPr>
          <w:p w14:paraId="4FA6107F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9.3.</w:t>
            </w:r>
          </w:p>
        </w:tc>
        <w:tc>
          <w:tcPr>
            <w:tcW w:w="5528" w:type="dxa"/>
            <w:vAlign w:val="center"/>
          </w:tcPr>
          <w:p w14:paraId="30D3C8E8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Разработка и принятие мер, направленных на совершенствование работы по противодействию коррупции, учитывая результаты проведенных социологических исследований оценки уровня коррупции в Костромской области</w:t>
            </w:r>
          </w:p>
        </w:tc>
        <w:tc>
          <w:tcPr>
            <w:tcW w:w="2552" w:type="dxa"/>
            <w:vAlign w:val="center"/>
          </w:tcPr>
          <w:p w14:paraId="47CF2DEB" w14:textId="77777777" w:rsidR="00F321C3" w:rsidRPr="0044199B" w:rsidRDefault="00F321C3" w:rsidP="00884681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Отдел правовой и кадровой работы</w:t>
            </w:r>
          </w:p>
        </w:tc>
        <w:tc>
          <w:tcPr>
            <w:tcW w:w="1984" w:type="dxa"/>
            <w:vAlign w:val="center"/>
          </w:tcPr>
          <w:p w14:paraId="72216EB4" w14:textId="14D63212" w:rsidR="00F321C3" w:rsidRPr="0044199B" w:rsidRDefault="00F321C3" w:rsidP="00884681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Pr="0044199B">
              <w:rPr>
                <w:sz w:val="22"/>
                <w:szCs w:val="22"/>
              </w:rPr>
              <w:t xml:space="preserve"> года</w:t>
            </w:r>
          </w:p>
        </w:tc>
      </w:tr>
      <w:tr w:rsidR="00F321C3" w:rsidRPr="0044199B" w14:paraId="04390A91" w14:textId="77777777" w:rsidTr="0065664B">
        <w:tc>
          <w:tcPr>
            <w:tcW w:w="10774" w:type="dxa"/>
            <w:gridSpan w:val="4"/>
            <w:vAlign w:val="center"/>
          </w:tcPr>
          <w:p w14:paraId="5A7B81AA" w14:textId="77777777" w:rsidR="008B2A74" w:rsidRDefault="008B2A74" w:rsidP="004C4EDB">
            <w:pPr>
              <w:jc w:val="center"/>
              <w:rPr>
                <w:b/>
                <w:sz w:val="22"/>
                <w:szCs w:val="22"/>
              </w:rPr>
            </w:pPr>
          </w:p>
          <w:p w14:paraId="2024346E" w14:textId="77777777" w:rsidR="00F321C3" w:rsidRDefault="00F321C3" w:rsidP="004C4EDB">
            <w:pPr>
              <w:jc w:val="center"/>
              <w:rPr>
                <w:b/>
                <w:sz w:val="22"/>
                <w:szCs w:val="22"/>
              </w:rPr>
            </w:pPr>
            <w:r w:rsidRPr="0044199B">
              <w:rPr>
                <w:b/>
                <w:sz w:val="22"/>
                <w:szCs w:val="22"/>
              </w:rPr>
              <w:t>10. Мероприятия по противодействию коррупции в областных государственных учреждениях, подведомственных департаменту</w:t>
            </w:r>
          </w:p>
          <w:p w14:paraId="4245A0DD" w14:textId="4F2A2D99" w:rsidR="008B2A74" w:rsidRPr="0044199B" w:rsidRDefault="008B2A74" w:rsidP="004C4EDB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F321C3" w:rsidRPr="0044199B" w14:paraId="09645C70" w14:textId="77777777" w:rsidTr="008B2A74">
        <w:tc>
          <w:tcPr>
            <w:tcW w:w="710" w:type="dxa"/>
            <w:vAlign w:val="center"/>
          </w:tcPr>
          <w:p w14:paraId="1B570CB5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10.1</w:t>
            </w:r>
          </w:p>
        </w:tc>
        <w:tc>
          <w:tcPr>
            <w:tcW w:w="5528" w:type="dxa"/>
            <w:vAlign w:val="center"/>
          </w:tcPr>
          <w:p w14:paraId="758F3FC9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Обеспечение действенного функционирования в подведомственных учреждениях департамента комиссий по соблюдению требований к служебному поведению и урегулированию конфликта интересов</w:t>
            </w:r>
          </w:p>
        </w:tc>
        <w:tc>
          <w:tcPr>
            <w:tcW w:w="2552" w:type="dxa"/>
            <w:vAlign w:val="center"/>
          </w:tcPr>
          <w:p w14:paraId="138EFF87" w14:textId="77777777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Руководители учреждений, подведомственных департаменту</w:t>
            </w:r>
          </w:p>
        </w:tc>
        <w:tc>
          <w:tcPr>
            <w:tcW w:w="1984" w:type="dxa"/>
            <w:vAlign w:val="center"/>
          </w:tcPr>
          <w:p w14:paraId="6FED9B1B" w14:textId="32EBD77D" w:rsidR="00F321C3" w:rsidRPr="0044199B" w:rsidRDefault="00F321C3" w:rsidP="00113E48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="007C2523" w:rsidRPr="0044199B">
              <w:rPr>
                <w:sz w:val="22"/>
                <w:szCs w:val="22"/>
              </w:rPr>
              <w:t xml:space="preserve"> </w:t>
            </w:r>
            <w:r w:rsidRPr="0044199B">
              <w:rPr>
                <w:sz w:val="22"/>
                <w:szCs w:val="22"/>
              </w:rPr>
              <w:t>года</w:t>
            </w:r>
          </w:p>
        </w:tc>
      </w:tr>
      <w:tr w:rsidR="00F321C3" w:rsidRPr="00143592" w14:paraId="4DFFF09D" w14:textId="77777777" w:rsidTr="008B2A74">
        <w:tc>
          <w:tcPr>
            <w:tcW w:w="710" w:type="dxa"/>
            <w:vAlign w:val="center"/>
          </w:tcPr>
          <w:p w14:paraId="6A3AF174" w14:textId="77777777" w:rsidR="00F321C3" w:rsidRPr="0044199B" w:rsidRDefault="00F321C3" w:rsidP="00275D42">
            <w:pPr>
              <w:ind w:right="-250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10.2</w:t>
            </w:r>
          </w:p>
        </w:tc>
        <w:tc>
          <w:tcPr>
            <w:tcW w:w="5528" w:type="dxa"/>
            <w:vAlign w:val="center"/>
          </w:tcPr>
          <w:p w14:paraId="724DD4E4" w14:textId="77777777" w:rsidR="00F321C3" w:rsidRPr="0044199B" w:rsidRDefault="00F321C3" w:rsidP="00143592">
            <w:pPr>
              <w:jc w:val="both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Назначение лиц, ответственных за профилактику коррупционных правонарушений в подведомственных департаменту учреждениях</w:t>
            </w:r>
          </w:p>
        </w:tc>
        <w:tc>
          <w:tcPr>
            <w:tcW w:w="2552" w:type="dxa"/>
            <w:vAlign w:val="center"/>
          </w:tcPr>
          <w:p w14:paraId="2EED224B" w14:textId="77777777" w:rsidR="00F321C3" w:rsidRPr="0044199B" w:rsidRDefault="00F321C3" w:rsidP="0067426E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>Руководители учреждений, подведомственных департаменту</w:t>
            </w:r>
          </w:p>
        </w:tc>
        <w:tc>
          <w:tcPr>
            <w:tcW w:w="1984" w:type="dxa"/>
            <w:vAlign w:val="center"/>
          </w:tcPr>
          <w:p w14:paraId="5A496DA3" w14:textId="24781CBF" w:rsidR="00F321C3" w:rsidRPr="0014396F" w:rsidRDefault="00F321C3" w:rsidP="0067426E">
            <w:pPr>
              <w:jc w:val="center"/>
              <w:rPr>
                <w:sz w:val="22"/>
                <w:szCs w:val="22"/>
              </w:rPr>
            </w:pPr>
            <w:r w:rsidRPr="0044199B">
              <w:rPr>
                <w:sz w:val="22"/>
                <w:szCs w:val="22"/>
              </w:rPr>
              <w:t xml:space="preserve">в течение </w:t>
            </w:r>
            <w:r w:rsidR="007C2523">
              <w:rPr>
                <w:sz w:val="22"/>
                <w:szCs w:val="22"/>
              </w:rPr>
              <w:t>текущего</w:t>
            </w:r>
            <w:r w:rsidRPr="0044199B">
              <w:rPr>
                <w:sz w:val="22"/>
                <w:szCs w:val="22"/>
              </w:rPr>
              <w:t xml:space="preserve"> года</w:t>
            </w:r>
          </w:p>
        </w:tc>
      </w:tr>
    </w:tbl>
    <w:p w14:paraId="6EBE8E2D" w14:textId="77777777" w:rsidR="00F321C3" w:rsidRDefault="00F321C3" w:rsidP="0009146B">
      <w:pPr>
        <w:ind w:right="-716"/>
        <w:jc w:val="both"/>
        <w:rPr>
          <w:sz w:val="28"/>
        </w:rPr>
      </w:pPr>
    </w:p>
    <w:p w14:paraId="1F6137B4" w14:textId="77777777" w:rsidR="00F321C3" w:rsidRDefault="00F321C3" w:rsidP="0009146B">
      <w:pPr>
        <w:ind w:right="-716"/>
        <w:jc w:val="both"/>
        <w:rPr>
          <w:sz w:val="28"/>
        </w:rPr>
      </w:pPr>
    </w:p>
    <w:p w14:paraId="6FA2C8D5" w14:textId="77777777" w:rsidR="00F321C3" w:rsidRDefault="00F321C3" w:rsidP="0009146B">
      <w:pPr>
        <w:ind w:right="-716"/>
        <w:jc w:val="both"/>
        <w:rPr>
          <w:sz w:val="28"/>
        </w:rPr>
      </w:pPr>
    </w:p>
    <w:p w14:paraId="52FF886B" w14:textId="77777777" w:rsidR="00F321C3" w:rsidRDefault="00F321C3" w:rsidP="0009146B">
      <w:pPr>
        <w:ind w:right="-716"/>
        <w:jc w:val="both"/>
        <w:rPr>
          <w:sz w:val="28"/>
        </w:rPr>
      </w:pPr>
    </w:p>
    <w:p w14:paraId="30214039" w14:textId="77777777" w:rsidR="00F321C3" w:rsidRDefault="00F321C3" w:rsidP="0009146B">
      <w:pPr>
        <w:ind w:right="-716"/>
        <w:jc w:val="both"/>
        <w:rPr>
          <w:sz w:val="28"/>
        </w:rPr>
      </w:pPr>
    </w:p>
    <w:p w14:paraId="06A98BE6" w14:textId="77777777" w:rsidR="00F321C3" w:rsidRDefault="00F321C3" w:rsidP="0009146B">
      <w:pPr>
        <w:ind w:right="-716"/>
        <w:jc w:val="both"/>
        <w:rPr>
          <w:sz w:val="28"/>
        </w:rPr>
      </w:pPr>
    </w:p>
    <w:p w14:paraId="3168AB15" w14:textId="77777777" w:rsidR="00F321C3" w:rsidRDefault="00F321C3" w:rsidP="0009146B">
      <w:pPr>
        <w:ind w:right="-716"/>
        <w:jc w:val="both"/>
        <w:rPr>
          <w:sz w:val="28"/>
        </w:rPr>
      </w:pPr>
    </w:p>
    <w:p w14:paraId="177804C5" w14:textId="77777777" w:rsidR="00F321C3" w:rsidRDefault="00F321C3" w:rsidP="0009146B">
      <w:pPr>
        <w:ind w:right="-716"/>
        <w:jc w:val="both"/>
        <w:rPr>
          <w:sz w:val="28"/>
        </w:rPr>
      </w:pPr>
    </w:p>
    <w:p w14:paraId="725BBF9F" w14:textId="77777777" w:rsidR="00F321C3" w:rsidRDefault="00F321C3" w:rsidP="0009146B">
      <w:pPr>
        <w:ind w:right="-716"/>
        <w:jc w:val="both"/>
        <w:rPr>
          <w:sz w:val="28"/>
        </w:rPr>
      </w:pPr>
    </w:p>
    <w:p w14:paraId="44D33098" w14:textId="77777777" w:rsidR="00F321C3" w:rsidRDefault="00F321C3" w:rsidP="0009146B">
      <w:pPr>
        <w:ind w:right="-716"/>
        <w:jc w:val="both"/>
        <w:rPr>
          <w:sz w:val="28"/>
        </w:rPr>
      </w:pPr>
    </w:p>
    <w:p w14:paraId="74FC1E8B" w14:textId="77777777" w:rsidR="00F321C3" w:rsidRDefault="00F321C3" w:rsidP="0009146B">
      <w:pPr>
        <w:ind w:right="-716"/>
        <w:jc w:val="both"/>
        <w:rPr>
          <w:sz w:val="28"/>
        </w:rPr>
      </w:pPr>
    </w:p>
    <w:p w14:paraId="072CA6D9" w14:textId="77777777" w:rsidR="00F321C3" w:rsidRDefault="00F321C3" w:rsidP="0009146B">
      <w:pPr>
        <w:ind w:right="-716"/>
        <w:jc w:val="both"/>
        <w:rPr>
          <w:sz w:val="28"/>
        </w:rPr>
      </w:pPr>
    </w:p>
    <w:p w14:paraId="5709791F" w14:textId="77777777" w:rsidR="00F321C3" w:rsidRDefault="00F321C3" w:rsidP="0009146B">
      <w:pPr>
        <w:ind w:right="-716"/>
        <w:jc w:val="both"/>
        <w:rPr>
          <w:sz w:val="28"/>
        </w:rPr>
      </w:pPr>
    </w:p>
    <w:p w14:paraId="21786D22" w14:textId="77777777" w:rsidR="00F321C3" w:rsidRDefault="00F321C3" w:rsidP="0009146B">
      <w:pPr>
        <w:ind w:right="-716"/>
        <w:jc w:val="both"/>
        <w:rPr>
          <w:sz w:val="28"/>
        </w:rPr>
      </w:pPr>
    </w:p>
    <w:p w14:paraId="23FF8726" w14:textId="77777777" w:rsidR="00F321C3" w:rsidRDefault="00F321C3" w:rsidP="0009146B">
      <w:pPr>
        <w:ind w:right="-716"/>
        <w:jc w:val="both"/>
        <w:rPr>
          <w:sz w:val="28"/>
        </w:rPr>
      </w:pPr>
    </w:p>
    <w:p w14:paraId="1CF06F75" w14:textId="77777777" w:rsidR="00F321C3" w:rsidRDefault="00F321C3" w:rsidP="0009146B">
      <w:pPr>
        <w:ind w:right="-716"/>
        <w:jc w:val="both"/>
        <w:rPr>
          <w:sz w:val="28"/>
        </w:rPr>
      </w:pPr>
    </w:p>
    <w:p w14:paraId="4EF0AD40" w14:textId="77777777" w:rsidR="00F321C3" w:rsidRDefault="00F321C3" w:rsidP="0009146B">
      <w:pPr>
        <w:ind w:right="-716"/>
        <w:jc w:val="both"/>
        <w:rPr>
          <w:sz w:val="28"/>
        </w:rPr>
      </w:pPr>
    </w:p>
    <w:p w14:paraId="0233509D" w14:textId="77777777" w:rsidR="00F321C3" w:rsidRDefault="00F321C3" w:rsidP="0009146B">
      <w:pPr>
        <w:ind w:right="-716"/>
        <w:jc w:val="both"/>
        <w:rPr>
          <w:sz w:val="28"/>
        </w:rPr>
      </w:pPr>
    </w:p>
    <w:p w14:paraId="05A83AC8" w14:textId="77777777" w:rsidR="00F321C3" w:rsidRDefault="00F321C3" w:rsidP="0009146B">
      <w:pPr>
        <w:ind w:right="-716"/>
        <w:jc w:val="both"/>
        <w:rPr>
          <w:sz w:val="28"/>
        </w:rPr>
      </w:pPr>
    </w:p>
    <w:p w14:paraId="21E3B06D" w14:textId="77777777" w:rsidR="00F321C3" w:rsidRDefault="00F321C3" w:rsidP="0009146B">
      <w:pPr>
        <w:ind w:right="-716"/>
        <w:jc w:val="both"/>
        <w:rPr>
          <w:sz w:val="28"/>
        </w:rPr>
      </w:pPr>
    </w:p>
    <w:p w14:paraId="36F3FEAF" w14:textId="77777777" w:rsidR="00F321C3" w:rsidRDefault="00F321C3" w:rsidP="0009146B">
      <w:pPr>
        <w:ind w:right="-716"/>
        <w:jc w:val="both"/>
        <w:rPr>
          <w:sz w:val="28"/>
        </w:rPr>
      </w:pPr>
    </w:p>
    <w:p w14:paraId="497E59E6" w14:textId="77777777" w:rsidR="00F321C3" w:rsidRDefault="00F321C3" w:rsidP="0009146B">
      <w:pPr>
        <w:ind w:right="-716"/>
        <w:jc w:val="both"/>
        <w:rPr>
          <w:sz w:val="28"/>
        </w:rPr>
      </w:pPr>
    </w:p>
    <w:p w14:paraId="0F4BB84E" w14:textId="77777777" w:rsidR="00F321C3" w:rsidRDefault="00F321C3" w:rsidP="0009146B">
      <w:pPr>
        <w:ind w:right="-716"/>
        <w:jc w:val="both"/>
        <w:rPr>
          <w:sz w:val="28"/>
        </w:rPr>
      </w:pPr>
    </w:p>
    <w:p w14:paraId="66EA4374" w14:textId="77777777" w:rsidR="00F321C3" w:rsidRDefault="00F321C3" w:rsidP="0009146B">
      <w:pPr>
        <w:ind w:right="-716"/>
        <w:jc w:val="both"/>
        <w:rPr>
          <w:sz w:val="28"/>
        </w:rPr>
      </w:pPr>
    </w:p>
    <w:p w14:paraId="442A9F0B" w14:textId="77777777" w:rsidR="00F321C3" w:rsidRDefault="00F321C3" w:rsidP="0009146B">
      <w:pPr>
        <w:ind w:right="-716"/>
        <w:jc w:val="both"/>
        <w:rPr>
          <w:sz w:val="28"/>
        </w:rPr>
      </w:pPr>
    </w:p>
    <w:p w14:paraId="32244409" w14:textId="77777777" w:rsidR="00F321C3" w:rsidRDefault="00F321C3" w:rsidP="0009146B">
      <w:pPr>
        <w:ind w:right="-716"/>
        <w:jc w:val="both"/>
        <w:rPr>
          <w:sz w:val="28"/>
        </w:rPr>
      </w:pPr>
    </w:p>
    <w:p w14:paraId="3452DB59" w14:textId="77777777" w:rsidR="00F321C3" w:rsidRDefault="00F321C3" w:rsidP="0009146B">
      <w:pPr>
        <w:ind w:right="-716"/>
        <w:jc w:val="both"/>
        <w:rPr>
          <w:sz w:val="28"/>
        </w:rPr>
      </w:pPr>
    </w:p>
    <w:p w14:paraId="69B5A325" w14:textId="77777777" w:rsidR="00F321C3" w:rsidRDefault="00F321C3" w:rsidP="0009146B">
      <w:pPr>
        <w:ind w:right="-716"/>
        <w:jc w:val="both"/>
        <w:rPr>
          <w:sz w:val="28"/>
        </w:rPr>
      </w:pPr>
    </w:p>
    <w:p w14:paraId="7840BD05" w14:textId="77777777" w:rsidR="00F321C3" w:rsidRDefault="00F321C3" w:rsidP="0009146B">
      <w:pPr>
        <w:ind w:right="-716"/>
        <w:jc w:val="both"/>
        <w:rPr>
          <w:sz w:val="28"/>
        </w:rPr>
      </w:pPr>
    </w:p>
    <w:p w14:paraId="66A06F50" w14:textId="77777777" w:rsidR="00F321C3" w:rsidRDefault="00F321C3" w:rsidP="0009146B">
      <w:pPr>
        <w:ind w:right="-716"/>
        <w:jc w:val="both"/>
        <w:rPr>
          <w:sz w:val="28"/>
        </w:rPr>
      </w:pPr>
    </w:p>
    <w:p w14:paraId="33DB2BB3" w14:textId="77777777" w:rsidR="00F321C3" w:rsidRDefault="00F321C3" w:rsidP="0009146B">
      <w:pPr>
        <w:ind w:right="-716"/>
        <w:jc w:val="both"/>
        <w:rPr>
          <w:sz w:val="28"/>
        </w:rPr>
      </w:pPr>
    </w:p>
    <w:p w14:paraId="7A28517C" w14:textId="77777777" w:rsidR="00F321C3" w:rsidRDefault="00F321C3" w:rsidP="0009146B">
      <w:pPr>
        <w:ind w:right="-716"/>
        <w:jc w:val="both"/>
        <w:rPr>
          <w:sz w:val="28"/>
        </w:rPr>
      </w:pPr>
    </w:p>
    <w:p w14:paraId="77CAEB9E" w14:textId="3EA12326" w:rsidR="00F321C3" w:rsidRDefault="00F321C3" w:rsidP="0009146B">
      <w:pPr>
        <w:ind w:right="-716"/>
        <w:jc w:val="both"/>
        <w:rPr>
          <w:sz w:val="28"/>
        </w:rPr>
      </w:pPr>
    </w:p>
    <w:p w14:paraId="46CE2E0A" w14:textId="6EC9092D" w:rsidR="00A55A03" w:rsidRDefault="00A55A03" w:rsidP="0009146B">
      <w:pPr>
        <w:ind w:right="-716"/>
        <w:jc w:val="both"/>
        <w:rPr>
          <w:sz w:val="28"/>
        </w:rPr>
      </w:pPr>
    </w:p>
    <w:p w14:paraId="3171F17E" w14:textId="7B4A4935" w:rsidR="00A55A03" w:rsidRDefault="00A55A03" w:rsidP="0009146B">
      <w:pPr>
        <w:ind w:right="-716"/>
        <w:jc w:val="both"/>
        <w:rPr>
          <w:sz w:val="28"/>
        </w:rPr>
      </w:pPr>
    </w:p>
    <w:p w14:paraId="6BE77FAC" w14:textId="2B19C86C" w:rsidR="00A55A03" w:rsidRDefault="00A55A03" w:rsidP="0009146B">
      <w:pPr>
        <w:ind w:right="-716"/>
        <w:jc w:val="both"/>
        <w:rPr>
          <w:sz w:val="28"/>
        </w:rPr>
      </w:pPr>
    </w:p>
    <w:p w14:paraId="172A901C" w14:textId="56E7307A" w:rsidR="00A55A03" w:rsidRDefault="00A55A03" w:rsidP="0009146B">
      <w:pPr>
        <w:ind w:right="-716"/>
        <w:jc w:val="both"/>
        <w:rPr>
          <w:sz w:val="28"/>
        </w:rPr>
      </w:pPr>
    </w:p>
    <w:p w14:paraId="7E3B9BE6" w14:textId="4FD8AFC1" w:rsidR="00A55A03" w:rsidRDefault="00A55A03" w:rsidP="0009146B">
      <w:pPr>
        <w:ind w:right="-716"/>
        <w:jc w:val="both"/>
        <w:rPr>
          <w:sz w:val="28"/>
        </w:rPr>
      </w:pPr>
    </w:p>
    <w:p w14:paraId="46DB59DA" w14:textId="6812D8C2" w:rsidR="00A55A03" w:rsidRDefault="00A55A03" w:rsidP="0009146B">
      <w:pPr>
        <w:ind w:right="-716"/>
        <w:jc w:val="both"/>
        <w:rPr>
          <w:sz w:val="28"/>
        </w:rPr>
      </w:pPr>
    </w:p>
    <w:p w14:paraId="36127F24" w14:textId="7EA45ACC" w:rsidR="00A55A03" w:rsidRDefault="00A55A03" w:rsidP="0009146B">
      <w:pPr>
        <w:ind w:right="-716"/>
        <w:jc w:val="both"/>
        <w:rPr>
          <w:sz w:val="28"/>
        </w:rPr>
      </w:pPr>
    </w:p>
    <w:p w14:paraId="023C3255" w14:textId="5A63A1D9" w:rsidR="00A55A03" w:rsidRDefault="00A55A03" w:rsidP="0009146B">
      <w:pPr>
        <w:ind w:right="-716"/>
        <w:jc w:val="both"/>
        <w:rPr>
          <w:sz w:val="28"/>
        </w:rPr>
      </w:pPr>
    </w:p>
    <w:p w14:paraId="3B44D9CD" w14:textId="5B646164" w:rsidR="00A55A03" w:rsidRDefault="00A55A03" w:rsidP="0009146B">
      <w:pPr>
        <w:ind w:right="-716"/>
        <w:jc w:val="both"/>
        <w:rPr>
          <w:sz w:val="28"/>
        </w:rPr>
      </w:pPr>
    </w:p>
    <w:p w14:paraId="34F923F4" w14:textId="54E50D53" w:rsidR="00A55A03" w:rsidRDefault="00A55A03" w:rsidP="0009146B">
      <w:pPr>
        <w:ind w:right="-716"/>
        <w:jc w:val="both"/>
        <w:rPr>
          <w:sz w:val="28"/>
        </w:rPr>
      </w:pPr>
    </w:p>
    <w:p w14:paraId="723D0024" w14:textId="293B60DD" w:rsidR="00A55A03" w:rsidRDefault="00A55A03" w:rsidP="0009146B">
      <w:pPr>
        <w:ind w:right="-716"/>
        <w:jc w:val="both"/>
        <w:rPr>
          <w:sz w:val="28"/>
        </w:rPr>
      </w:pPr>
    </w:p>
    <w:p w14:paraId="65FFB475" w14:textId="1DBAD2DC" w:rsidR="00A55A03" w:rsidRDefault="00A55A03" w:rsidP="0009146B">
      <w:pPr>
        <w:ind w:right="-716"/>
        <w:jc w:val="both"/>
        <w:rPr>
          <w:sz w:val="28"/>
        </w:rPr>
      </w:pPr>
    </w:p>
    <w:p w14:paraId="2337FA0C" w14:textId="358053B6" w:rsidR="00A55A03" w:rsidRDefault="00A55A03" w:rsidP="0009146B">
      <w:pPr>
        <w:ind w:right="-716"/>
        <w:jc w:val="both"/>
        <w:rPr>
          <w:sz w:val="28"/>
        </w:rPr>
      </w:pPr>
    </w:p>
    <w:p w14:paraId="17182D2F" w14:textId="158A232B" w:rsidR="00A55A03" w:rsidRDefault="00A55A03" w:rsidP="0009146B">
      <w:pPr>
        <w:ind w:right="-716"/>
        <w:jc w:val="both"/>
        <w:rPr>
          <w:sz w:val="28"/>
        </w:rPr>
      </w:pPr>
    </w:p>
    <w:p w14:paraId="611EBBDC" w14:textId="0B82641D" w:rsidR="00F321C3" w:rsidRPr="0009146B" w:rsidRDefault="00F321C3" w:rsidP="0009146B">
      <w:pPr>
        <w:ind w:right="-716"/>
        <w:jc w:val="both"/>
        <w:rPr>
          <w:sz w:val="28"/>
        </w:rPr>
      </w:pPr>
    </w:p>
    <w:sectPr w:rsidR="00F321C3" w:rsidRPr="0009146B" w:rsidSect="00D27B90">
      <w:pgSz w:w="12240" w:h="15840"/>
      <w:pgMar w:top="567" w:right="758" w:bottom="426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E204C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11580628"/>
    <w:multiLevelType w:val="singleLevel"/>
    <w:tmpl w:val="CEDE97EA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</w:abstractNum>
  <w:abstractNum w:abstractNumId="2" w15:restartNumberingAfterBreak="0">
    <w:nsid w:val="3AC028FF"/>
    <w:multiLevelType w:val="singleLevel"/>
    <w:tmpl w:val="CF6C0D2A"/>
    <w:lvl w:ilvl="0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cs="Times New Roman" w:hint="default"/>
      </w:rPr>
    </w:lvl>
  </w:abstractNum>
  <w:abstractNum w:abstractNumId="3" w15:restartNumberingAfterBreak="0">
    <w:nsid w:val="3B5E4EE3"/>
    <w:multiLevelType w:val="hybridMultilevel"/>
    <w:tmpl w:val="2338902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A710B59"/>
    <w:multiLevelType w:val="singleLevel"/>
    <w:tmpl w:val="0F8CECC0"/>
    <w:lvl w:ilvl="0">
      <w:start w:val="1"/>
      <w:numFmt w:val="bullet"/>
      <w:lvlText w:val="-"/>
      <w:lvlJc w:val="left"/>
      <w:pPr>
        <w:tabs>
          <w:tab w:val="num" w:pos="1440"/>
        </w:tabs>
        <w:ind w:left="1440" w:hanging="372"/>
      </w:pPr>
      <w:rPr>
        <w:rFonts w:hint="default"/>
      </w:rPr>
    </w:lvl>
  </w:abstractNum>
  <w:abstractNum w:abstractNumId="5" w15:restartNumberingAfterBreak="0">
    <w:nsid w:val="4F70330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 w15:restartNumberingAfterBreak="0">
    <w:nsid w:val="558B743B"/>
    <w:multiLevelType w:val="singleLevel"/>
    <w:tmpl w:val="A0E01A5C"/>
    <w:lvl w:ilvl="0">
      <w:start w:val="1"/>
      <w:numFmt w:val="bullet"/>
      <w:lvlText w:val="-"/>
      <w:lvlJc w:val="left"/>
      <w:pPr>
        <w:tabs>
          <w:tab w:val="num" w:pos="756"/>
        </w:tabs>
        <w:ind w:left="756" w:hanging="360"/>
      </w:pPr>
      <w:rPr>
        <w:rFonts w:hint="default"/>
      </w:rPr>
    </w:lvl>
  </w:abstractNum>
  <w:abstractNum w:abstractNumId="7" w15:restartNumberingAfterBreak="0">
    <w:nsid w:val="631733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68F96AAA"/>
    <w:multiLevelType w:val="singleLevel"/>
    <w:tmpl w:val="AEC683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abstractNum w:abstractNumId="9" w15:restartNumberingAfterBreak="0">
    <w:nsid w:val="6B91761D"/>
    <w:multiLevelType w:val="singleLevel"/>
    <w:tmpl w:val="FB349572"/>
    <w:lvl w:ilvl="0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rFonts w:cs="Times New Roman" w:hint="default"/>
      </w:rPr>
    </w:lvl>
  </w:abstractNum>
  <w:abstractNum w:abstractNumId="10" w15:restartNumberingAfterBreak="0">
    <w:nsid w:val="7E0565D3"/>
    <w:multiLevelType w:val="singleLevel"/>
    <w:tmpl w:val="AEC683B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9"/>
  </w:num>
  <w:num w:numId="6">
    <w:abstractNumId w:val="6"/>
  </w:num>
  <w:num w:numId="7">
    <w:abstractNumId w:val="7"/>
  </w:num>
  <w:num w:numId="8">
    <w:abstractNumId w:val="8"/>
  </w:num>
  <w:num w:numId="9">
    <w:abstractNumId w:val="2"/>
  </w:num>
  <w:num w:numId="10">
    <w:abstractNumId w:val="1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1C91"/>
    <w:rsid w:val="000102B7"/>
    <w:rsid w:val="0001697F"/>
    <w:rsid w:val="000320CE"/>
    <w:rsid w:val="000374F1"/>
    <w:rsid w:val="000402CA"/>
    <w:rsid w:val="00051366"/>
    <w:rsid w:val="000553AF"/>
    <w:rsid w:val="00061BC4"/>
    <w:rsid w:val="00083F78"/>
    <w:rsid w:val="0009146B"/>
    <w:rsid w:val="00091A92"/>
    <w:rsid w:val="000A42F4"/>
    <w:rsid w:val="000B214A"/>
    <w:rsid w:val="000B3934"/>
    <w:rsid w:val="000C1780"/>
    <w:rsid w:val="000C680D"/>
    <w:rsid w:val="000E0131"/>
    <w:rsid w:val="000E64A4"/>
    <w:rsid w:val="000F3CB2"/>
    <w:rsid w:val="000F4203"/>
    <w:rsid w:val="000F64DA"/>
    <w:rsid w:val="00103E21"/>
    <w:rsid w:val="00113E48"/>
    <w:rsid w:val="001225C3"/>
    <w:rsid w:val="001232E2"/>
    <w:rsid w:val="00126E9A"/>
    <w:rsid w:val="00135B0D"/>
    <w:rsid w:val="00143592"/>
    <w:rsid w:val="0014396F"/>
    <w:rsid w:val="00153536"/>
    <w:rsid w:val="00162860"/>
    <w:rsid w:val="00163AC5"/>
    <w:rsid w:val="00177C9C"/>
    <w:rsid w:val="00193AC1"/>
    <w:rsid w:val="001A5137"/>
    <w:rsid w:val="001B2907"/>
    <w:rsid w:val="001B4387"/>
    <w:rsid w:val="001C6073"/>
    <w:rsid w:val="001D5248"/>
    <w:rsid w:val="001D6E6F"/>
    <w:rsid w:val="001E088F"/>
    <w:rsid w:val="00203B37"/>
    <w:rsid w:val="0021118E"/>
    <w:rsid w:val="002167EB"/>
    <w:rsid w:val="00220C45"/>
    <w:rsid w:val="00244CD9"/>
    <w:rsid w:val="00244FB7"/>
    <w:rsid w:val="002510F7"/>
    <w:rsid w:val="00252EA1"/>
    <w:rsid w:val="00255FA6"/>
    <w:rsid w:val="00275D42"/>
    <w:rsid w:val="00277F9D"/>
    <w:rsid w:val="0028033F"/>
    <w:rsid w:val="00285921"/>
    <w:rsid w:val="002941C5"/>
    <w:rsid w:val="00295D5A"/>
    <w:rsid w:val="002A272C"/>
    <w:rsid w:val="002A33DC"/>
    <w:rsid w:val="002A5B07"/>
    <w:rsid w:val="002B000F"/>
    <w:rsid w:val="002B4CB5"/>
    <w:rsid w:val="002C1597"/>
    <w:rsid w:val="002C3947"/>
    <w:rsid w:val="002C63FE"/>
    <w:rsid w:val="002D1C1E"/>
    <w:rsid w:val="002D6FA6"/>
    <w:rsid w:val="002E0AE8"/>
    <w:rsid w:val="002E4C52"/>
    <w:rsid w:val="002F4041"/>
    <w:rsid w:val="00301D90"/>
    <w:rsid w:val="003070E0"/>
    <w:rsid w:val="003205D6"/>
    <w:rsid w:val="003227C5"/>
    <w:rsid w:val="00335F72"/>
    <w:rsid w:val="00356457"/>
    <w:rsid w:val="00357B40"/>
    <w:rsid w:val="00366371"/>
    <w:rsid w:val="00386FCC"/>
    <w:rsid w:val="003A5BF0"/>
    <w:rsid w:val="003B3C7F"/>
    <w:rsid w:val="003C1B15"/>
    <w:rsid w:val="003C6850"/>
    <w:rsid w:val="003D0EAD"/>
    <w:rsid w:val="003E697C"/>
    <w:rsid w:val="003F1849"/>
    <w:rsid w:val="003F2242"/>
    <w:rsid w:val="004027B7"/>
    <w:rsid w:val="00402C4D"/>
    <w:rsid w:val="004031F7"/>
    <w:rsid w:val="0040466A"/>
    <w:rsid w:val="00414C05"/>
    <w:rsid w:val="00430768"/>
    <w:rsid w:val="0043767A"/>
    <w:rsid w:val="004376CA"/>
    <w:rsid w:val="0044199B"/>
    <w:rsid w:val="00446E1B"/>
    <w:rsid w:val="00473D30"/>
    <w:rsid w:val="0048572B"/>
    <w:rsid w:val="00497B4A"/>
    <w:rsid w:val="004B06F6"/>
    <w:rsid w:val="004B149F"/>
    <w:rsid w:val="004B6DD0"/>
    <w:rsid w:val="004C4EDB"/>
    <w:rsid w:val="004D1F8F"/>
    <w:rsid w:val="004E24BF"/>
    <w:rsid w:val="004F6F4E"/>
    <w:rsid w:val="00511234"/>
    <w:rsid w:val="005112A1"/>
    <w:rsid w:val="00515570"/>
    <w:rsid w:val="00522CE6"/>
    <w:rsid w:val="005256E4"/>
    <w:rsid w:val="00527831"/>
    <w:rsid w:val="00560BBC"/>
    <w:rsid w:val="00561415"/>
    <w:rsid w:val="00563CAD"/>
    <w:rsid w:val="00571217"/>
    <w:rsid w:val="005778D3"/>
    <w:rsid w:val="00585489"/>
    <w:rsid w:val="005924BF"/>
    <w:rsid w:val="005B68DE"/>
    <w:rsid w:val="005B7360"/>
    <w:rsid w:val="005C0B57"/>
    <w:rsid w:val="005D0D51"/>
    <w:rsid w:val="005F5559"/>
    <w:rsid w:val="005F55D0"/>
    <w:rsid w:val="00603944"/>
    <w:rsid w:val="00607F81"/>
    <w:rsid w:val="00611BF2"/>
    <w:rsid w:val="006258C0"/>
    <w:rsid w:val="0064079B"/>
    <w:rsid w:val="00646145"/>
    <w:rsid w:val="0065664B"/>
    <w:rsid w:val="006614FD"/>
    <w:rsid w:val="006628C5"/>
    <w:rsid w:val="00663115"/>
    <w:rsid w:val="00670800"/>
    <w:rsid w:val="0067426E"/>
    <w:rsid w:val="00676864"/>
    <w:rsid w:val="006802C7"/>
    <w:rsid w:val="00686371"/>
    <w:rsid w:val="0069516E"/>
    <w:rsid w:val="006D2862"/>
    <w:rsid w:val="006F5463"/>
    <w:rsid w:val="006F68F8"/>
    <w:rsid w:val="00712FFD"/>
    <w:rsid w:val="007147EB"/>
    <w:rsid w:val="00714C06"/>
    <w:rsid w:val="00717E44"/>
    <w:rsid w:val="00720589"/>
    <w:rsid w:val="00720FCD"/>
    <w:rsid w:val="00722D50"/>
    <w:rsid w:val="00733E6A"/>
    <w:rsid w:val="007423EE"/>
    <w:rsid w:val="007523B8"/>
    <w:rsid w:val="00761883"/>
    <w:rsid w:val="00774DAB"/>
    <w:rsid w:val="00786FDE"/>
    <w:rsid w:val="007A25CD"/>
    <w:rsid w:val="007C2523"/>
    <w:rsid w:val="007C5ED3"/>
    <w:rsid w:val="007C7DA0"/>
    <w:rsid w:val="007D78FD"/>
    <w:rsid w:val="007E1222"/>
    <w:rsid w:val="007F193D"/>
    <w:rsid w:val="007F78A6"/>
    <w:rsid w:val="00800AD9"/>
    <w:rsid w:val="0080604C"/>
    <w:rsid w:val="00813A9B"/>
    <w:rsid w:val="00822CD3"/>
    <w:rsid w:val="008331B8"/>
    <w:rsid w:val="00842A2A"/>
    <w:rsid w:val="00843D94"/>
    <w:rsid w:val="0085458C"/>
    <w:rsid w:val="00860106"/>
    <w:rsid w:val="00861AD4"/>
    <w:rsid w:val="0087631F"/>
    <w:rsid w:val="00884681"/>
    <w:rsid w:val="0088681B"/>
    <w:rsid w:val="00891B60"/>
    <w:rsid w:val="008955FD"/>
    <w:rsid w:val="008A4118"/>
    <w:rsid w:val="008B194F"/>
    <w:rsid w:val="008B1CD8"/>
    <w:rsid w:val="008B2A74"/>
    <w:rsid w:val="008B7D54"/>
    <w:rsid w:val="008C3D12"/>
    <w:rsid w:val="008C59D8"/>
    <w:rsid w:val="008D1EC4"/>
    <w:rsid w:val="008E10E6"/>
    <w:rsid w:val="008E3C52"/>
    <w:rsid w:val="008F3490"/>
    <w:rsid w:val="008F41EF"/>
    <w:rsid w:val="008F69CA"/>
    <w:rsid w:val="00905002"/>
    <w:rsid w:val="009115E6"/>
    <w:rsid w:val="00915BB7"/>
    <w:rsid w:val="00920C97"/>
    <w:rsid w:val="009235A8"/>
    <w:rsid w:val="00927B45"/>
    <w:rsid w:val="009375BC"/>
    <w:rsid w:val="009415C7"/>
    <w:rsid w:val="00943A57"/>
    <w:rsid w:val="0094643B"/>
    <w:rsid w:val="00964D45"/>
    <w:rsid w:val="009938C4"/>
    <w:rsid w:val="009A102D"/>
    <w:rsid w:val="009A17B3"/>
    <w:rsid w:val="009A35BC"/>
    <w:rsid w:val="009A36F2"/>
    <w:rsid w:val="009A6A82"/>
    <w:rsid w:val="009B5AE1"/>
    <w:rsid w:val="009D4F34"/>
    <w:rsid w:val="009D5058"/>
    <w:rsid w:val="009D5664"/>
    <w:rsid w:val="009D7343"/>
    <w:rsid w:val="009E14C4"/>
    <w:rsid w:val="009F08D5"/>
    <w:rsid w:val="00A01302"/>
    <w:rsid w:val="00A06F11"/>
    <w:rsid w:val="00A26BC9"/>
    <w:rsid w:val="00A46EC9"/>
    <w:rsid w:val="00A5495A"/>
    <w:rsid w:val="00A55A03"/>
    <w:rsid w:val="00A63386"/>
    <w:rsid w:val="00A71883"/>
    <w:rsid w:val="00A734BC"/>
    <w:rsid w:val="00A9011F"/>
    <w:rsid w:val="00A95C66"/>
    <w:rsid w:val="00AA05DC"/>
    <w:rsid w:val="00AA1818"/>
    <w:rsid w:val="00AB11E9"/>
    <w:rsid w:val="00AB5443"/>
    <w:rsid w:val="00AB6E6F"/>
    <w:rsid w:val="00AC304A"/>
    <w:rsid w:val="00AC4AA5"/>
    <w:rsid w:val="00AF2E82"/>
    <w:rsid w:val="00AF6A5D"/>
    <w:rsid w:val="00AF7FF6"/>
    <w:rsid w:val="00B03D32"/>
    <w:rsid w:val="00B06F62"/>
    <w:rsid w:val="00B3107F"/>
    <w:rsid w:val="00B34A8C"/>
    <w:rsid w:val="00B4046F"/>
    <w:rsid w:val="00B64C6C"/>
    <w:rsid w:val="00B6520B"/>
    <w:rsid w:val="00B65478"/>
    <w:rsid w:val="00B7278E"/>
    <w:rsid w:val="00B731CF"/>
    <w:rsid w:val="00B73FFF"/>
    <w:rsid w:val="00B855A0"/>
    <w:rsid w:val="00BB02FB"/>
    <w:rsid w:val="00BB0696"/>
    <w:rsid w:val="00BD1D87"/>
    <w:rsid w:val="00BE72AD"/>
    <w:rsid w:val="00C23A45"/>
    <w:rsid w:val="00C308F8"/>
    <w:rsid w:val="00C36714"/>
    <w:rsid w:val="00C36C88"/>
    <w:rsid w:val="00C40546"/>
    <w:rsid w:val="00C557B9"/>
    <w:rsid w:val="00C807FB"/>
    <w:rsid w:val="00CA146F"/>
    <w:rsid w:val="00CB6222"/>
    <w:rsid w:val="00CC6CD2"/>
    <w:rsid w:val="00CD7771"/>
    <w:rsid w:val="00CE2B35"/>
    <w:rsid w:val="00CF5757"/>
    <w:rsid w:val="00CF7DC3"/>
    <w:rsid w:val="00D27B90"/>
    <w:rsid w:val="00D31F9F"/>
    <w:rsid w:val="00D35644"/>
    <w:rsid w:val="00D51A0B"/>
    <w:rsid w:val="00D52E8A"/>
    <w:rsid w:val="00D81381"/>
    <w:rsid w:val="00D82B20"/>
    <w:rsid w:val="00D8724F"/>
    <w:rsid w:val="00D92277"/>
    <w:rsid w:val="00D957CC"/>
    <w:rsid w:val="00DA178F"/>
    <w:rsid w:val="00DB7748"/>
    <w:rsid w:val="00DC05DB"/>
    <w:rsid w:val="00DC4059"/>
    <w:rsid w:val="00DD25A6"/>
    <w:rsid w:val="00DE2AE0"/>
    <w:rsid w:val="00E0091C"/>
    <w:rsid w:val="00E101BB"/>
    <w:rsid w:val="00E1602A"/>
    <w:rsid w:val="00E22C06"/>
    <w:rsid w:val="00E25C81"/>
    <w:rsid w:val="00E267F8"/>
    <w:rsid w:val="00E355B9"/>
    <w:rsid w:val="00E42489"/>
    <w:rsid w:val="00E50974"/>
    <w:rsid w:val="00E50EF0"/>
    <w:rsid w:val="00E51667"/>
    <w:rsid w:val="00E57B64"/>
    <w:rsid w:val="00E65978"/>
    <w:rsid w:val="00E66047"/>
    <w:rsid w:val="00E935AC"/>
    <w:rsid w:val="00E96E0D"/>
    <w:rsid w:val="00E97428"/>
    <w:rsid w:val="00E97AA9"/>
    <w:rsid w:val="00EA1C91"/>
    <w:rsid w:val="00EA7C65"/>
    <w:rsid w:val="00EB443B"/>
    <w:rsid w:val="00EB7FDF"/>
    <w:rsid w:val="00EC5EC1"/>
    <w:rsid w:val="00ED41DD"/>
    <w:rsid w:val="00ED581E"/>
    <w:rsid w:val="00ED68ED"/>
    <w:rsid w:val="00EE007F"/>
    <w:rsid w:val="00EE0C7F"/>
    <w:rsid w:val="00EF1EFA"/>
    <w:rsid w:val="00EF364A"/>
    <w:rsid w:val="00F031A4"/>
    <w:rsid w:val="00F06C4F"/>
    <w:rsid w:val="00F16BE2"/>
    <w:rsid w:val="00F321C3"/>
    <w:rsid w:val="00F34BE9"/>
    <w:rsid w:val="00F53ECF"/>
    <w:rsid w:val="00F70749"/>
    <w:rsid w:val="00F73B33"/>
    <w:rsid w:val="00F80482"/>
    <w:rsid w:val="00F874E5"/>
    <w:rsid w:val="00F87F08"/>
    <w:rsid w:val="00FA05EA"/>
    <w:rsid w:val="00FB47B5"/>
    <w:rsid w:val="00FC285C"/>
    <w:rsid w:val="00FC7C2C"/>
    <w:rsid w:val="00FD3F9D"/>
    <w:rsid w:val="00FD5CD5"/>
    <w:rsid w:val="00FE26D9"/>
    <w:rsid w:val="00FF0462"/>
    <w:rsid w:val="00FF7934"/>
    <w:rsid w:val="00FF7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18376E4"/>
  <w15:docId w15:val="{D4321877-1182-46AC-96DD-62D0CBF66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3CAD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63CA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9"/>
    <w:qFormat/>
    <w:rsid w:val="00563CAD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uiPriority w:val="99"/>
    <w:qFormat/>
    <w:rsid w:val="00563CAD"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9"/>
    <w:qFormat/>
    <w:rsid w:val="00563CAD"/>
    <w:pPr>
      <w:keepNext/>
      <w:jc w:val="center"/>
      <w:outlineLvl w:val="3"/>
    </w:pPr>
    <w:rPr>
      <w:b/>
      <w:sz w:val="52"/>
    </w:rPr>
  </w:style>
  <w:style w:type="paragraph" w:styleId="5">
    <w:name w:val="heading 5"/>
    <w:basedOn w:val="a"/>
    <w:next w:val="a"/>
    <w:link w:val="50"/>
    <w:uiPriority w:val="99"/>
    <w:qFormat/>
    <w:rsid w:val="00563CAD"/>
    <w:pPr>
      <w:keepNext/>
      <w:jc w:val="both"/>
      <w:outlineLvl w:val="4"/>
    </w:pPr>
    <w:rPr>
      <w:b/>
      <w:sz w:val="24"/>
    </w:rPr>
  </w:style>
  <w:style w:type="paragraph" w:styleId="6">
    <w:name w:val="heading 6"/>
    <w:basedOn w:val="a"/>
    <w:next w:val="a"/>
    <w:link w:val="60"/>
    <w:uiPriority w:val="99"/>
    <w:qFormat/>
    <w:rsid w:val="00563CAD"/>
    <w:pPr>
      <w:keepNext/>
      <w:ind w:right="-716"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3767A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3767A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3767A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3767A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3767A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43767A"/>
    <w:rPr>
      <w:rFonts w:ascii="Calibri" w:hAnsi="Calibri" w:cs="Times New Roman"/>
      <w:b/>
      <w:bCs/>
    </w:rPr>
  </w:style>
  <w:style w:type="paragraph" w:styleId="a3">
    <w:name w:val="Title"/>
    <w:basedOn w:val="a"/>
    <w:link w:val="a4"/>
    <w:uiPriority w:val="99"/>
    <w:qFormat/>
    <w:rsid w:val="00563CAD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uiPriority w:val="99"/>
    <w:locked/>
    <w:rsid w:val="0043767A"/>
    <w:rPr>
      <w:rFonts w:ascii="Cambria" w:hAnsi="Cambria" w:cs="Times New Roman"/>
      <w:b/>
      <w:bCs/>
      <w:kern w:val="28"/>
      <w:sz w:val="32"/>
      <w:szCs w:val="32"/>
    </w:rPr>
  </w:style>
  <w:style w:type="paragraph" w:styleId="a5">
    <w:name w:val="Body Text"/>
    <w:basedOn w:val="a"/>
    <w:link w:val="a6"/>
    <w:uiPriority w:val="99"/>
    <w:semiHidden/>
    <w:rsid w:val="00563CAD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43767A"/>
    <w:rPr>
      <w:rFonts w:cs="Times New Roman"/>
      <w:sz w:val="20"/>
      <w:szCs w:val="20"/>
    </w:rPr>
  </w:style>
  <w:style w:type="paragraph" w:styleId="21">
    <w:name w:val="Body Text 2"/>
    <w:basedOn w:val="a"/>
    <w:link w:val="22"/>
    <w:uiPriority w:val="99"/>
    <w:semiHidden/>
    <w:rsid w:val="00563CAD"/>
    <w:pPr>
      <w:ind w:right="-716"/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3767A"/>
    <w:rPr>
      <w:rFonts w:cs="Times New Roman"/>
      <w:sz w:val="20"/>
      <w:szCs w:val="20"/>
    </w:rPr>
  </w:style>
  <w:style w:type="paragraph" w:styleId="31">
    <w:name w:val="Body Text 3"/>
    <w:basedOn w:val="a"/>
    <w:link w:val="32"/>
    <w:uiPriority w:val="99"/>
    <w:semiHidden/>
    <w:rsid w:val="00563CAD"/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3767A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semiHidden/>
    <w:rsid w:val="00563CAD"/>
    <w:pPr>
      <w:ind w:left="720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locked/>
    <w:rsid w:val="0043767A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563CA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0"/>
      <w:szCs w:val="20"/>
    </w:rPr>
  </w:style>
  <w:style w:type="paragraph" w:styleId="33">
    <w:name w:val="Body Text Indent 3"/>
    <w:basedOn w:val="a"/>
    <w:link w:val="34"/>
    <w:uiPriority w:val="99"/>
    <w:semiHidden/>
    <w:rsid w:val="00563CAD"/>
    <w:pPr>
      <w:tabs>
        <w:tab w:val="left" w:pos="1134"/>
      </w:tabs>
      <w:ind w:right="184" w:firstLine="567"/>
      <w:jc w:val="both"/>
    </w:pPr>
    <w:rPr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43767A"/>
    <w:rPr>
      <w:rFonts w:cs="Times New Roman"/>
      <w:sz w:val="16"/>
      <w:szCs w:val="16"/>
    </w:rPr>
  </w:style>
  <w:style w:type="table" w:styleId="a9">
    <w:name w:val="Table Grid"/>
    <w:basedOn w:val="a1"/>
    <w:uiPriority w:val="99"/>
    <w:rsid w:val="00CE2B35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rsid w:val="00113E4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113E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64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0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40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4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1809</Words>
  <Characters>10313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Департамент транспорта</Company>
  <LinksUpToDate>false</LinksUpToDate>
  <CharactersWithSpaces>12098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subject/>
  <dc:creator>Кучин</dc:creator>
  <cp:keywords/>
  <dc:description/>
  <cp:lastModifiedBy>Наталья Круплева</cp:lastModifiedBy>
  <cp:revision>3</cp:revision>
  <cp:lastPrinted>2020-12-29T13:50:00Z</cp:lastPrinted>
  <dcterms:created xsi:type="dcterms:W3CDTF">2020-12-29T14:19:00Z</dcterms:created>
  <dcterms:modified xsi:type="dcterms:W3CDTF">2021-01-11T14:03:00Z</dcterms:modified>
</cp:coreProperties>
</file>